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44" w:rsidRPr="00B35644" w:rsidRDefault="00B35644" w:rsidP="006469FD">
      <w:pPr>
        <w:shd w:val="clear" w:color="auto" w:fill="FFFFFF"/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Бабина</w:t>
      </w:r>
    </w:p>
    <w:p w:rsidR="00B35644" w:rsidRDefault="00B35644" w:rsidP="006469FD">
      <w:pPr>
        <w:shd w:val="clear" w:color="auto" w:fill="FFFFFF"/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</w:t>
      </w:r>
      <w:r w:rsidRPr="00B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</w:t>
      </w:r>
      <w:proofErr w:type="gramEnd"/>
    </w:p>
    <w:p w:rsidR="00B35644" w:rsidRPr="00B35644" w:rsidRDefault="00B35644" w:rsidP="006469FD">
      <w:pPr>
        <w:shd w:val="clear" w:color="auto" w:fill="FFFFFF"/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бюджетное </w:t>
      </w:r>
    </w:p>
    <w:p w:rsidR="00B35644" w:rsidRPr="00B35644" w:rsidRDefault="00B35644" w:rsidP="006469FD">
      <w:pPr>
        <w:shd w:val="clear" w:color="auto" w:fill="FFFFFF"/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</w:p>
    <w:p w:rsidR="00B35644" w:rsidRPr="00B35644" w:rsidRDefault="00B35644" w:rsidP="006469FD">
      <w:pPr>
        <w:shd w:val="clear" w:color="auto" w:fill="FFFFFF"/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</w:t>
      </w:r>
    </w:p>
    <w:p w:rsidR="00B35644" w:rsidRPr="00B35644" w:rsidRDefault="00B35644" w:rsidP="006469FD">
      <w:pPr>
        <w:shd w:val="clear" w:color="auto" w:fill="FFFFFF"/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С.А. Суркова</w:t>
      </w:r>
    </w:p>
    <w:p w:rsidR="00B35644" w:rsidRPr="00B35644" w:rsidRDefault="00B35644" w:rsidP="006469FD">
      <w:pPr>
        <w:shd w:val="clear" w:color="auto" w:fill="FFFFFF"/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Богословка Пензенского района</w:t>
      </w:r>
      <w:r w:rsidRPr="00B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5644" w:rsidRPr="00B35644" w:rsidRDefault="00B35644" w:rsidP="006469FD">
      <w:pPr>
        <w:shd w:val="clear" w:color="auto" w:fill="FFFFFF"/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Охотники за микробами – краудсорсинговый научный проект в рамках </w:t>
      </w:r>
      <w:r w:rsidR="00973F38">
        <w:rPr>
          <w:rFonts w:ascii="Times New Roman" w:eastAsia="Calibri" w:hAnsi="Times New Roman" w:cs="Times New Roman"/>
          <w:i/>
          <w:sz w:val="28"/>
          <w:szCs w:val="28"/>
        </w:rPr>
        <w:t>исследовательской программы «</w:t>
      </w:r>
      <w:r>
        <w:rPr>
          <w:rFonts w:ascii="Times New Roman" w:eastAsia="Calibri" w:hAnsi="Times New Roman" w:cs="Times New Roman"/>
          <w:i/>
          <w:sz w:val="28"/>
          <w:szCs w:val="28"/>
        </w:rPr>
        <w:t>Всероссийский атлас почвенных микроорганизмов»</w:t>
      </w:r>
    </w:p>
    <w:p w:rsidR="006469FD" w:rsidRPr="00B35644" w:rsidRDefault="006469FD" w:rsidP="006469FD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</w:pPr>
      <w:r w:rsidRPr="00B3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вокруг нас состоит из деталей, порой настолько маленьких, что мы вообще о них не думаем. А между тем, если заглянуть в сверхмощный микроскоп,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увидеть тысячи новых, необычных, </w:t>
      </w:r>
      <w:r w:rsidRPr="00B3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фантастических и завораживающих миров.</w:t>
      </w:r>
    </w:p>
    <w:p w:rsidR="0036008F" w:rsidRDefault="00A035F6" w:rsidP="006469FD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</w:pPr>
      <w:r w:rsidRPr="00A035F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A035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нашей темы в том, что в настоящее время </w:t>
      </w:r>
      <w:r w:rsidR="0036008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</w:t>
      </w:r>
      <w:r w:rsidR="0036008F" w:rsidRPr="00B35644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  <w:t>аиболее интересным свободноживущим азотфиксатором</w:t>
      </w:r>
      <w:r w:rsidR="0036008F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  <w:t xml:space="preserve"> </w:t>
      </w:r>
      <w:r w:rsidR="0036008F" w:rsidRPr="00B35644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  <w:t xml:space="preserve"> является бактерия Azotobacter. </w:t>
      </w:r>
      <w:r w:rsidR="0036008F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  <w:t xml:space="preserve">Данные бактерии </w:t>
      </w:r>
      <w:r w:rsidR="0036008F" w:rsidRPr="00B35644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  <w:t xml:space="preserve"> активно используют для изготовления различных препаратов для подкормки растений</w:t>
      </w:r>
      <w:r w:rsidR="0036008F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  <w:t>, т.к. они являются источником биологического азота, стимулятором роста растений, а так же источником биополимеров.</w:t>
      </w:r>
    </w:p>
    <w:p w:rsidR="00EB2A52" w:rsidRDefault="00EB2A52" w:rsidP="006469FD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t>А так же то, что наука важна для всех нас не только своими открытиями и технологиями, но и тем, что школьники развивают в научных занятиях критическое мышление, формируют свой образ будущего, создают собственную картину мира.</w:t>
      </w:r>
    </w:p>
    <w:p w:rsidR="0036008F" w:rsidRDefault="0036008F" w:rsidP="006469FD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</w:pPr>
      <w:r w:rsidRPr="0036008F"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В 2022 году мы присоединились к миру большой науки и приняли участие в </w:t>
      </w:r>
      <w:r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исследовательской программе «Всероссийский атлас почвенных микроорганизмов» </w:t>
      </w:r>
      <w:r w:rsidR="005D5194"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при поддержке Министерства науки и высшего образования РФ. </w:t>
      </w:r>
      <w:r w:rsidR="00E02424"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t>Мы написали мотивирующее письмо и оказались среди тех, кто получил набор для исследований «Охотники за микробами» (слайд 2)</w:t>
      </w:r>
    </w:p>
    <w:p w:rsidR="00A035F6" w:rsidRPr="00A035F6" w:rsidRDefault="002870BF" w:rsidP="006469FD">
      <w:p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3564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A035F6" w:rsidRPr="00A035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 работы: изучение строения, жизнедеятельности и значение  бактерий рода Azotobacter, определение бактерий данного вида в почвенных образцах</w:t>
      </w:r>
      <w:proofErr w:type="gramStart"/>
      <w:r w:rsidR="00A035F6" w:rsidRPr="00A035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="00344C9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(</w:t>
      </w:r>
      <w:proofErr w:type="gramEnd"/>
      <w:r w:rsidR="00344C9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слайд 3)</w:t>
      </w:r>
    </w:p>
    <w:p w:rsidR="00A035F6" w:rsidRPr="00B35644" w:rsidRDefault="00A035F6" w:rsidP="006469FD">
      <w:p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035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 достижения</w:t>
      </w:r>
      <w:r w:rsidR="002870BF" w:rsidRPr="00B3564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поставленной </w:t>
      </w:r>
      <w:r w:rsidRPr="00A035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цели были поставлены следующие </w:t>
      </w:r>
      <w:r w:rsidRPr="00A035F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задачи</w:t>
      </w:r>
      <w:r w:rsidRPr="00A035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</w:t>
      </w:r>
      <w:r w:rsidR="00344C9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(слайд 4)</w:t>
      </w:r>
    </w:p>
    <w:p w:rsidR="002870BF" w:rsidRPr="00870228" w:rsidRDefault="002870BF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пройти обучение в школе наставников;</w:t>
      </w:r>
    </w:p>
    <w:p w:rsidR="002870BF" w:rsidRPr="00870228" w:rsidRDefault="002870BF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изучить особенности строения и жизнедеятельности бактерий рода Azotobacter;</w:t>
      </w:r>
    </w:p>
    <w:p w:rsidR="002870BF" w:rsidRPr="00870228" w:rsidRDefault="002870BF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выяснить, как влияет азот на рост и развитие растений;</w:t>
      </w:r>
    </w:p>
    <w:p w:rsidR="002870BF" w:rsidRPr="00870228" w:rsidRDefault="002870BF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подобрать участки почв в окрестностях села Богословка</w:t>
      </w:r>
      <w:r w:rsidR="00973F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Пензенского района</w:t>
      </w:r>
      <w:r w:rsidR="00973F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Пензенской области</w:t>
      </w:r>
      <w:r w:rsidR="00870228"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обладающие разной характеристикой с точки зрения антропогенной нагрузки (с/х назначения, лесных массивов и городских территорий);</w:t>
      </w:r>
    </w:p>
    <w:p w:rsidR="002870BF" w:rsidRPr="00870228" w:rsidRDefault="002870BF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собрать образцы почв, проанализировать их физические и химические характеристики, антропогенную нагрузку;</w:t>
      </w:r>
    </w:p>
    <w:p w:rsidR="002870BF" w:rsidRDefault="002870BF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выделить из почвенных образцов свободноживущие азотф</w:t>
      </w:r>
      <w:r w:rsidR="0087022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иксирующие бактериальные штаммы;</w:t>
      </w:r>
    </w:p>
    <w:p w:rsidR="00870228" w:rsidRDefault="00870228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подготовить и передать образцы в ИХБФМ;</w:t>
      </w:r>
    </w:p>
    <w:p w:rsidR="00870228" w:rsidRPr="00870228" w:rsidRDefault="00870228" w:rsidP="006469F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представить научный доклад на </w:t>
      </w: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форуме</w:t>
      </w:r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сетевых проектов Фонда «Образование».</w:t>
      </w:r>
    </w:p>
    <w:p w:rsidR="002870BF" w:rsidRPr="00B35644" w:rsidRDefault="002870BF" w:rsidP="006469FD">
      <w:p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3564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После проведенных исследований, каждый участник проекта выбирает свое направление, дальнейшего исследования:</w:t>
      </w:r>
      <w:r w:rsidR="00344C9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(слайд 5)</w:t>
      </w:r>
    </w:p>
    <w:p w:rsidR="002870BF" w:rsidRDefault="00B35644" w:rsidP="006469F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Определение наиболее благоприятных условий азотфиксаторов.</w:t>
      </w:r>
    </w:p>
    <w:p w:rsidR="00B35644" w:rsidRDefault="00B35644" w:rsidP="006469F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Исследование способности бактерий к накоплению полимерных соединений.</w:t>
      </w:r>
    </w:p>
    <w:p w:rsidR="00870228" w:rsidRDefault="00870228" w:rsidP="006469F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Взаимоотношения бактерий и плесневых грибов, как пример аменсализма.</w:t>
      </w:r>
    </w:p>
    <w:p w:rsidR="00B35644" w:rsidRDefault="00870228" w:rsidP="006469F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Симбиоз растений и азотфиксирующих бактерий.</w:t>
      </w:r>
    </w:p>
    <w:p w:rsidR="00870228" w:rsidRPr="00B35644" w:rsidRDefault="00870228" w:rsidP="006469F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Определение влияния бактерий рода </w:t>
      </w:r>
      <w:r w:rsidRPr="00A035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Azotobacter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прорастание семян.</w:t>
      </w:r>
    </w:p>
    <w:p w:rsidR="009375C8" w:rsidRPr="00B35644" w:rsidRDefault="000C598B" w:rsidP="006469FD">
      <w:pPr>
        <w:tabs>
          <w:tab w:val="left" w:pos="9072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  <w:lang w:eastAsia="ru-RU"/>
        </w:rPr>
      </w:pP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 </w:t>
      </w:r>
      <w:r w:rsidRPr="00B35644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Характеристика коллектива: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главным критерием для создания перспективного проекта, является сплоченная команда. В нашу школьную команду входят учащиеся 8-11 классов. Для стартапа не подходит просто группа умных ребят, необходимы  такие качества, как амбициозность, неравнодушие к проекту.  Драйв и энергетика – важные составляющие успешного проекта. В нашем проекте  </w:t>
      </w:r>
      <w:r w:rsidR="00973F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все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выполн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яют </w:t>
      </w:r>
      <w:r w:rsidR="00973F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определенные 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социальные роли,</w:t>
      </w:r>
      <w:r w:rsidR="00973F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такие 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как: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ребенок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исследователь, ребенок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творец, ребенок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помощник, ребенок</w:t>
      </w:r>
      <w:r w:rsidR="006469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6469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организатор, ребенок</w:t>
      </w:r>
      <w:r w:rsidR="008702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докладчик</w:t>
      </w:r>
      <w:proofErr w:type="gramStart"/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proofErr w:type="gramEnd"/>
      <w:r w:rsidR="00344C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proofErr w:type="gramStart"/>
      <w:r w:rsidR="00344C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proofErr w:type="gramEnd"/>
      <w:r w:rsidR="00344C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лайд 6)</w:t>
      </w:r>
    </w:p>
    <w:p w:rsidR="009375C8" w:rsidRDefault="009375C8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35644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Ресурсы: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исследовательский набор для проведения исследований «Охотник за микробами». Световой микроскоп (цифровой микроскоп),  цифровые лаборатории </w:t>
      </w:r>
      <w:r w:rsidRPr="008B16F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(цифровой датчик рН, датчик температуры</w:t>
      </w:r>
      <w:r w:rsidR="00870228" w:rsidRPr="008B16F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, датчик определения кислорода, датчик определения углекислого газа, датчик определения нитратов</w:t>
      </w:r>
      <w:r w:rsidRPr="008B16F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), </w:t>
      </w:r>
      <w:r w:rsidRPr="00B356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цифровые фото- и видеокамеры, Материалы: методические рекомендации и инструкции по применению набора «Охотник за микробами», электронные материалы </w:t>
      </w:r>
      <w:r w:rsidR="00344C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 с цифровым оборудованием   (слайд 6)</w:t>
      </w:r>
    </w:p>
    <w:p w:rsidR="005D5194" w:rsidRDefault="009468D5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9468D5" w:rsidRDefault="009468D5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52">
        <w:rPr>
          <w:rFonts w:ascii="Times New Roman" w:hAnsi="Times New Roman" w:cs="Times New Roman"/>
          <w:b/>
          <w:sz w:val="28"/>
          <w:szCs w:val="28"/>
        </w:rPr>
        <w:t>1</w:t>
      </w:r>
      <w:r w:rsidR="0042429E" w:rsidRPr="00AF34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452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42429E" w:rsidRPr="00AF3452">
        <w:rPr>
          <w:rFonts w:ascii="Times New Roman" w:hAnsi="Times New Roman" w:cs="Times New Roman"/>
          <w:b/>
          <w:sz w:val="28"/>
          <w:szCs w:val="28"/>
        </w:rPr>
        <w:t xml:space="preserve"> Теоретический</w:t>
      </w:r>
      <w:r w:rsidR="00424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D36" w:rsidRDefault="009468D5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появляется идея, но нет четкого плана и понимания, что нужно для успешного запуска проекта.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10D36">
        <w:rPr>
          <w:rFonts w:ascii="Times New Roman" w:hAnsi="Times New Roman" w:cs="Times New Roman"/>
          <w:sz w:val="28"/>
          <w:szCs w:val="28"/>
        </w:rPr>
        <w:t>этим, в начале запуска проекта   изучили литература по предложенной теме, прошли онлайн обучение</w:t>
      </w:r>
      <w:r w:rsidR="00973F38">
        <w:rPr>
          <w:rFonts w:ascii="Times New Roman" w:hAnsi="Times New Roman" w:cs="Times New Roman"/>
          <w:sz w:val="28"/>
          <w:szCs w:val="28"/>
        </w:rPr>
        <w:t xml:space="preserve"> в школе наставников</w:t>
      </w:r>
      <w:r w:rsidR="0042429E">
        <w:rPr>
          <w:rFonts w:ascii="Times New Roman" w:hAnsi="Times New Roman" w:cs="Times New Roman"/>
          <w:sz w:val="28"/>
          <w:szCs w:val="28"/>
        </w:rPr>
        <w:t xml:space="preserve"> у:</w:t>
      </w:r>
      <w:r w:rsidR="00C10D36">
        <w:rPr>
          <w:rFonts w:ascii="Times New Roman" w:hAnsi="Times New Roman" w:cs="Times New Roman"/>
          <w:sz w:val="28"/>
          <w:szCs w:val="28"/>
        </w:rPr>
        <w:t xml:space="preserve"> Смирновой Н.В. к.б.н. старшего научного сотрудника лаборатории агрохимии Института почвоведения и агрохимии  СО РАН, </w:t>
      </w:r>
      <w:r w:rsidR="0042429E">
        <w:rPr>
          <w:rFonts w:ascii="Times New Roman" w:hAnsi="Times New Roman" w:cs="Times New Roman"/>
          <w:sz w:val="28"/>
          <w:szCs w:val="28"/>
        </w:rPr>
        <w:t xml:space="preserve">Даниловой А.А. д.б.н. Сибирского федерального научного центра агробиотехнологий РАН). </w:t>
      </w:r>
      <w:proofErr w:type="gramEnd"/>
    </w:p>
    <w:p w:rsidR="0042429E" w:rsidRPr="00AF3452" w:rsidRDefault="0042429E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52">
        <w:rPr>
          <w:rFonts w:ascii="Times New Roman" w:hAnsi="Times New Roman" w:cs="Times New Roman"/>
          <w:b/>
          <w:sz w:val="28"/>
          <w:szCs w:val="28"/>
        </w:rPr>
        <w:t>2. этап</w:t>
      </w:r>
      <w:r w:rsidR="00AF3452" w:rsidRPr="00AF3452">
        <w:rPr>
          <w:rFonts w:ascii="Times New Roman" w:hAnsi="Times New Roman" w:cs="Times New Roman"/>
          <w:b/>
          <w:sz w:val="28"/>
          <w:szCs w:val="28"/>
        </w:rPr>
        <w:t>:</w:t>
      </w:r>
      <w:r w:rsidRPr="00AF3452">
        <w:rPr>
          <w:rFonts w:ascii="Times New Roman" w:hAnsi="Times New Roman" w:cs="Times New Roman"/>
          <w:b/>
          <w:sz w:val="28"/>
          <w:szCs w:val="28"/>
        </w:rPr>
        <w:t xml:space="preserve"> Аналитический</w:t>
      </w:r>
    </w:p>
    <w:p w:rsidR="00C10D36" w:rsidRDefault="00C10D36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42429E">
        <w:rPr>
          <w:rFonts w:ascii="Times New Roman" w:hAnsi="Times New Roman" w:cs="Times New Roman"/>
          <w:sz w:val="28"/>
          <w:szCs w:val="28"/>
        </w:rPr>
        <w:t>происходит анализ предложенных идей и стратегий, составляется план работы над проектом. Формулируются цели и задачи.</w:t>
      </w:r>
      <w:r w:rsidR="00AF3452">
        <w:rPr>
          <w:rFonts w:ascii="Times New Roman" w:hAnsi="Times New Roman" w:cs="Times New Roman"/>
          <w:sz w:val="28"/>
          <w:szCs w:val="28"/>
        </w:rPr>
        <w:t xml:space="preserve"> Организуется деятельность.</w:t>
      </w:r>
    </w:p>
    <w:p w:rsidR="00AF3452" w:rsidRPr="00AF3452" w:rsidRDefault="00AF3452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52">
        <w:rPr>
          <w:rFonts w:ascii="Times New Roman" w:hAnsi="Times New Roman" w:cs="Times New Roman"/>
          <w:b/>
          <w:sz w:val="28"/>
          <w:szCs w:val="28"/>
        </w:rPr>
        <w:t>3. этап: Практический:</w:t>
      </w:r>
    </w:p>
    <w:p w:rsidR="00AF3452" w:rsidRPr="00AF3452" w:rsidRDefault="00AF3452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F3452">
        <w:rPr>
          <w:rFonts w:ascii="Times New Roman" w:hAnsi="Times New Roman" w:cs="Times New Roman"/>
          <w:sz w:val="28"/>
          <w:szCs w:val="28"/>
        </w:rPr>
        <w:t xml:space="preserve">Определили места, где будет произведен забор почв. Собрали </w:t>
      </w:r>
      <w:r w:rsidR="00301B60">
        <w:rPr>
          <w:rFonts w:ascii="Times New Roman" w:hAnsi="Times New Roman" w:cs="Times New Roman"/>
          <w:sz w:val="28"/>
          <w:szCs w:val="28"/>
        </w:rPr>
        <w:t xml:space="preserve">7 </w:t>
      </w:r>
      <w:r w:rsidRPr="00AF3452">
        <w:rPr>
          <w:rFonts w:ascii="Times New Roman" w:hAnsi="Times New Roman" w:cs="Times New Roman"/>
          <w:sz w:val="28"/>
          <w:szCs w:val="28"/>
        </w:rPr>
        <w:t>образц</w:t>
      </w:r>
      <w:r w:rsidR="00301B60">
        <w:rPr>
          <w:rFonts w:ascii="Times New Roman" w:hAnsi="Times New Roman" w:cs="Times New Roman"/>
          <w:sz w:val="28"/>
          <w:szCs w:val="28"/>
        </w:rPr>
        <w:t>ов</w:t>
      </w:r>
      <w:r w:rsidRPr="00AF3452">
        <w:rPr>
          <w:rFonts w:ascii="Times New Roman" w:hAnsi="Times New Roman" w:cs="Times New Roman"/>
          <w:sz w:val="28"/>
          <w:szCs w:val="28"/>
        </w:rPr>
        <w:t xml:space="preserve">. (Слайд </w:t>
      </w:r>
      <w:r w:rsidR="006718BB">
        <w:rPr>
          <w:rFonts w:ascii="Times New Roman" w:hAnsi="Times New Roman" w:cs="Times New Roman"/>
          <w:sz w:val="28"/>
          <w:szCs w:val="28"/>
        </w:rPr>
        <w:t>7</w:t>
      </w:r>
      <w:r w:rsidRPr="00AF3452">
        <w:rPr>
          <w:rFonts w:ascii="Times New Roman" w:hAnsi="Times New Roman" w:cs="Times New Roman"/>
          <w:sz w:val="28"/>
          <w:szCs w:val="28"/>
        </w:rPr>
        <w:t>)</w:t>
      </w:r>
    </w:p>
    <w:p w:rsidR="00AF3452" w:rsidRDefault="00AF3452" w:rsidP="00E024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3452">
        <w:rPr>
          <w:rFonts w:ascii="Times New Roman" w:hAnsi="Times New Roman" w:cs="Times New Roman"/>
          <w:sz w:val="28"/>
          <w:szCs w:val="28"/>
        </w:rPr>
        <w:t>Провели</w:t>
      </w:r>
      <w:r w:rsidR="00D8766A">
        <w:rPr>
          <w:rFonts w:ascii="Times New Roman" w:hAnsi="Times New Roman" w:cs="Times New Roman"/>
          <w:sz w:val="28"/>
          <w:szCs w:val="28"/>
        </w:rPr>
        <w:t xml:space="preserve"> физико-химические исследовани</w:t>
      </w:r>
      <w:proofErr w:type="gramStart"/>
      <w:r w:rsidR="00D8766A">
        <w:rPr>
          <w:rFonts w:ascii="Times New Roman" w:hAnsi="Times New Roman" w:cs="Times New Roman"/>
          <w:sz w:val="28"/>
          <w:szCs w:val="28"/>
        </w:rPr>
        <w:t>я</w:t>
      </w:r>
      <w:r w:rsidR="006718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18BB">
        <w:rPr>
          <w:rFonts w:ascii="Times New Roman" w:hAnsi="Times New Roman" w:cs="Times New Roman"/>
          <w:sz w:val="28"/>
          <w:szCs w:val="28"/>
        </w:rPr>
        <w:t>слайд7)</w:t>
      </w:r>
    </w:p>
    <w:p w:rsidR="00AF3452" w:rsidRDefault="00AF3452" w:rsidP="00E024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Исследовали механический состав почв</w:t>
      </w:r>
      <w:r w:rsidR="00973F38">
        <w:rPr>
          <w:rFonts w:ascii="Times New Roman" w:hAnsi="Times New Roman" w:cs="Times New Roman"/>
          <w:sz w:val="28"/>
          <w:szCs w:val="28"/>
        </w:rPr>
        <w:t>.</w:t>
      </w:r>
    </w:p>
    <w:p w:rsidR="00973F38" w:rsidRDefault="00973F38" w:rsidP="00E024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наличия карбонатов.</w:t>
      </w:r>
    </w:p>
    <w:p w:rsidR="00973F38" w:rsidRDefault="00973F38" w:rsidP="00AF34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кислотности среды почвенной вытяжки.</w:t>
      </w:r>
    </w:p>
    <w:p w:rsidR="00973F38" w:rsidRDefault="00973F38" w:rsidP="00AF34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нитратов в почве.</w:t>
      </w:r>
    </w:p>
    <w:p w:rsidR="00973F38" w:rsidRDefault="00D8766A" w:rsidP="00AF34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почвенного дыхания.</w:t>
      </w:r>
    </w:p>
    <w:p w:rsidR="00484F84" w:rsidRDefault="00D8766A" w:rsidP="008B16F1">
      <w:p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B16F1">
        <w:rPr>
          <w:rFonts w:ascii="Times New Roman" w:hAnsi="Times New Roman" w:cs="Times New Roman"/>
          <w:sz w:val="28"/>
          <w:szCs w:val="28"/>
        </w:rPr>
        <w:t>Все физико-химические исследования</w:t>
      </w:r>
      <w:r w:rsidR="00484F84" w:rsidRPr="008B16F1">
        <w:rPr>
          <w:rFonts w:ascii="Times New Roman" w:hAnsi="Times New Roman" w:cs="Times New Roman"/>
          <w:sz w:val="28"/>
          <w:szCs w:val="28"/>
        </w:rPr>
        <w:t xml:space="preserve"> были проведены по </w:t>
      </w:r>
      <w:r w:rsidR="008B16F1" w:rsidRPr="008B16F1">
        <w:rPr>
          <w:rFonts w:ascii="Times New Roman" w:hAnsi="Times New Roman" w:cs="Times New Roman"/>
          <w:sz w:val="28"/>
          <w:szCs w:val="28"/>
        </w:rPr>
        <w:t>методикам,</w:t>
      </w:r>
      <w:r w:rsidR="00484F84" w:rsidRPr="008B16F1">
        <w:rPr>
          <w:rFonts w:ascii="Times New Roman" w:hAnsi="Times New Roman" w:cs="Times New Roman"/>
          <w:sz w:val="28"/>
          <w:szCs w:val="28"/>
        </w:rPr>
        <w:t xml:space="preserve"> предложенным организаторами исследования. Параллельно с ними, мы провели исследования с помощью </w:t>
      </w:r>
      <w:r w:rsidR="00484F84" w:rsidRPr="008B16F1">
        <w:rPr>
          <w:rFonts w:ascii="Times New Roman" w:hAnsi="Times New Roman" w:cs="Times New Roman"/>
          <w:b/>
          <w:sz w:val="28"/>
          <w:szCs w:val="28"/>
        </w:rPr>
        <w:t>набора датчиков</w:t>
      </w:r>
      <w:r w:rsidR="00484F84" w:rsidRPr="008B16F1">
        <w:rPr>
          <w:rFonts w:ascii="Times New Roman" w:hAnsi="Times New Roman" w:cs="Times New Roman"/>
          <w:sz w:val="28"/>
          <w:szCs w:val="28"/>
        </w:rPr>
        <w:t xml:space="preserve"> и сравнили полученные результаты</w:t>
      </w:r>
      <w:r w:rsidR="008B16F1" w:rsidRPr="008B16F1">
        <w:rPr>
          <w:rFonts w:ascii="Times New Roman" w:hAnsi="Times New Roman" w:cs="Times New Roman"/>
          <w:sz w:val="28"/>
          <w:szCs w:val="28"/>
        </w:rPr>
        <w:t>.</w:t>
      </w:r>
      <w:r w:rsidR="00484F84" w:rsidRPr="008B16F1">
        <w:rPr>
          <w:rFonts w:ascii="Times New Roman" w:hAnsi="Times New Roman" w:cs="Times New Roman"/>
          <w:sz w:val="28"/>
          <w:szCs w:val="28"/>
        </w:rPr>
        <w:t xml:space="preserve"> </w:t>
      </w:r>
      <w:r w:rsidR="008B16F1" w:rsidRPr="008B16F1">
        <w:rPr>
          <w:rFonts w:ascii="Times New Roman" w:hAnsi="Times New Roman" w:cs="Times New Roman"/>
          <w:sz w:val="28"/>
          <w:szCs w:val="28"/>
        </w:rPr>
        <w:t xml:space="preserve">Результаты были </w:t>
      </w:r>
      <w:r w:rsidR="00484F84" w:rsidRPr="008B16F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8B16F1" w:rsidRPr="008B16F1">
        <w:rPr>
          <w:rFonts w:ascii="Times New Roman" w:hAnsi="Times New Roman" w:cs="Times New Roman"/>
          <w:sz w:val="28"/>
          <w:szCs w:val="28"/>
        </w:rPr>
        <w:t>лены</w:t>
      </w:r>
      <w:r w:rsidR="00484F84" w:rsidRPr="008B16F1">
        <w:rPr>
          <w:rFonts w:ascii="Times New Roman" w:hAnsi="Times New Roman" w:cs="Times New Roman"/>
          <w:sz w:val="28"/>
          <w:szCs w:val="28"/>
        </w:rPr>
        <w:t xml:space="preserve"> в </w:t>
      </w:r>
      <w:r w:rsidR="00484F84" w:rsidRPr="008B16F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докладе на форуме сетевых проектов Фонда «Образование».</w:t>
      </w:r>
    </w:p>
    <w:p w:rsidR="008B16F1" w:rsidRDefault="008B16F1" w:rsidP="008B16F1">
      <w:p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Результаты исследования коррелировали между собой, но был существенный плюс в том, что датчики давали более точные цифровые показания. Эти показания удобнее использовать при дальнейших исследованиях. </w:t>
      </w:r>
    </w:p>
    <w:p w:rsidR="008B16F1" w:rsidRPr="009529C3" w:rsidRDefault="008B16F1" w:rsidP="008B16F1">
      <w:pPr>
        <w:shd w:val="clear" w:color="auto" w:fill="FFFFFF"/>
        <w:spacing w:after="0" w:line="36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Например, </w:t>
      </w:r>
      <w:r w:rsidR="009529C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 окраске индикаторной бумаги мы могли только установить, что значения  рН от 6до7, а показания датчика показывали точные значения.</w:t>
      </w:r>
    </w:p>
    <w:p w:rsidR="00AF3452" w:rsidRDefault="006E680E" w:rsidP="00484F8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EB2A52" w:rsidRPr="0058278D" w:rsidRDefault="00EB2A52" w:rsidP="00484F8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8D">
        <w:rPr>
          <w:rFonts w:ascii="Times New Roman" w:hAnsi="Times New Roman" w:cs="Times New Roman"/>
          <w:sz w:val="28"/>
          <w:szCs w:val="28"/>
        </w:rPr>
        <w:t>1. Успешно прошли обучение в школе наставников.</w:t>
      </w:r>
      <w:r w:rsidR="0058278D">
        <w:rPr>
          <w:rFonts w:ascii="Times New Roman" w:hAnsi="Times New Roman" w:cs="Times New Roman"/>
          <w:sz w:val="28"/>
          <w:szCs w:val="28"/>
        </w:rPr>
        <w:t xml:space="preserve"> Получили дипломы соавторов диплом наставника</w:t>
      </w:r>
      <w:proofErr w:type="gramStart"/>
      <w:r w:rsidR="00582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27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27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278D">
        <w:rPr>
          <w:rFonts w:ascii="Times New Roman" w:hAnsi="Times New Roman" w:cs="Times New Roman"/>
          <w:sz w:val="28"/>
          <w:szCs w:val="28"/>
        </w:rPr>
        <w:t>лайд 8)</w:t>
      </w:r>
    </w:p>
    <w:p w:rsidR="00EB2A52" w:rsidRPr="0058278D" w:rsidRDefault="00EB2A52" w:rsidP="00484F8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8D">
        <w:rPr>
          <w:rFonts w:ascii="Times New Roman" w:hAnsi="Times New Roman" w:cs="Times New Roman"/>
          <w:sz w:val="28"/>
          <w:szCs w:val="28"/>
        </w:rPr>
        <w:t>2. Провели необходимые исследования.</w:t>
      </w:r>
    </w:p>
    <w:p w:rsidR="00EB2A52" w:rsidRPr="0058278D" w:rsidRDefault="00EB2A52" w:rsidP="00EB2A5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8D">
        <w:rPr>
          <w:rFonts w:ascii="Times New Roman" w:hAnsi="Times New Roman" w:cs="Times New Roman"/>
          <w:sz w:val="28"/>
          <w:szCs w:val="28"/>
        </w:rPr>
        <w:t>3. Подготовили и передали  образцы в ИХБФМ;</w:t>
      </w:r>
    </w:p>
    <w:p w:rsidR="00EB2A52" w:rsidRPr="0058278D" w:rsidRDefault="00EB2A52" w:rsidP="00EB2A5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8D">
        <w:rPr>
          <w:rFonts w:ascii="Times New Roman" w:hAnsi="Times New Roman" w:cs="Times New Roman"/>
          <w:sz w:val="28"/>
          <w:szCs w:val="28"/>
        </w:rPr>
        <w:t xml:space="preserve">4. Представили  научный доклад на </w:t>
      </w:r>
      <w:proofErr w:type="gramStart"/>
      <w:r w:rsidRPr="0058278D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58278D">
        <w:rPr>
          <w:rFonts w:ascii="Times New Roman" w:hAnsi="Times New Roman" w:cs="Times New Roman"/>
          <w:sz w:val="28"/>
          <w:szCs w:val="28"/>
        </w:rPr>
        <w:t xml:space="preserve"> сетевых проектов Фонда «Образование».</w:t>
      </w:r>
    </w:p>
    <w:p w:rsidR="0042429E" w:rsidRDefault="006E680E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Определил</w:t>
      </w:r>
      <w:r w:rsidR="0058278D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proofErr w:type="gramStart"/>
      <w:r w:rsidR="0058278D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="0058278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E680E" w:rsidRPr="006E680E" w:rsidRDefault="006E680E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>Продукт проектной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A571D">
        <w:rPr>
          <w:rFonts w:ascii="Times New Roman" w:hAnsi="Times New Roman" w:cs="Times New Roman"/>
          <w:b/>
          <w:sz w:val="28"/>
          <w:szCs w:val="28"/>
        </w:rPr>
        <w:t xml:space="preserve"> (слайд 9)</w:t>
      </w:r>
      <w:bookmarkStart w:id="0" w:name="_GoBack"/>
      <w:bookmarkEnd w:id="0"/>
    </w:p>
    <w:p w:rsidR="0058278D" w:rsidRDefault="006E680E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помощь,  в качестве научных волонтеров, дала очень интересный результат. В одном из образцов, переданных нами ученым </w:t>
      </w:r>
      <w:r w:rsidR="001F446E">
        <w:rPr>
          <w:rFonts w:ascii="Times New Roman" w:hAnsi="Times New Roman" w:cs="Times New Roman"/>
          <w:sz w:val="28"/>
          <w:szCs w:val="28"/>
        </w:rPr>
        <w:t xml:space="preserve">Сибирского </w:t>
      </w:r>
      <w:r w:rsidR="001F446E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РАН </w:t>
      </w:r>
      <w:r w:rsidRPr="00EB2A52">
        <w:rPr>
          <w:rFonts w:ascii="Times New Roman" w:hAnsi="Times New Roman" w:cs="Times New Roman"/>
          <w:b/>
          <w:sz w:val="28"/>
          <w:szCs w:val="28"/>
        </w:rPr>
        <w:t>ИХБФМ</w:t>
      </w:r>
      <w:r>
        <w:rPr>
          <w:rFonts w:ascii="Times New Roman" w:hAnsi="Times New Roman" w:cs="Times New Roman"/>
          <w:b/>
          <w:sz w:val="28"/>
          <w:szCs w:val="28"/>
        </w:rPr>
        <w:t>, был</w:t>
      </w:r>
      <w:r w:rsidR="001F446E">
        <w:rPr>
          <w:rFonts w:ascii="Times New Roman" w:hAnsi="Times New Roman" w:cs="Times New Roman"/>
          <w:b/>
          <w:sz w:val="28"/>
          <w:szCs w:val="28"/>
        </w:rPr>
        <w:t xml:space="preserve"> аннотирован </w:t>
      </w:r>
      <w:r w:rsidR="001F446E" w:rsidRPr="001F446E">
        <w:rPr>
          <w:rFonts w:ascii="Times New Roman" w:hAnsi="Times New Roman" w:cs="Times New Roman"/>
          <w:color w:val="000000"/>
          <w:sz w:val="28"/>
          <w:szCs w:val="28"/>
        </w:rPr>
        <w:t xml:space="preserve">16S ген </w:t>
      </w:r>
      <w:proofErr w:type="spellStart"/>
      <w:r w:rsidR="001F446E" w:rsidRPr="001F446E">
        <w:rPr>
          <w:rFonts w:ascii="Times New Roman" w:hAnsi="Times New Roman" w:cs="Times New Roman"/>
          <w:color w:val="000000"/>
          <w:sz w:val="28"/>
          <w:szCs w:val="28"/>
        </w:rPr>
        <w:t>рибосомной</w:t>
      </w:r>
      <w:proofErr w:type="spellEnd"/>
      <w:r w:rsidR="001F446E" w:rsidRPr="001F446E">
        <w:rPr>
          <w:rFonts w:ascii="Times New Roman" w:hAnsi="Times New Roman" w:cs="Times New Roman"/>
          <w:color w:val="000000"/>
          <w:sz w:val="28"/>
          <w:szCs w:val="28"/>
        </w:rPr>
        <w:t xml:space="preserve"> РНК, частичная последовательност</w:t>
      </w:r>
      <w:r w:rsidR="001F446E">
        <w:rPr>
          <w:rFonts w:ascii="Times New Roman" w:hAnsi="Times New Roman" w:cs="Times New Roman"/>
          <w:color w:val="000000"/>
          <w:sz w:val="28"/>
          <w:szCs w:val="28"/>
        </w:rPr>
        <w:t xml:space="preserve">ь. Данная информация </w:t>
      </w:r>
      <w:proofErr w:type="gramStart"/>
      <w:r w:rsidR="001F446E">
        <w:rPr>
          <w:rFonts w:ascii="Times New Roman" w:hAnsi="Times New Roman" w:cs="Times New Roman"/>
          <w:color w:val="000000"/>
          <w:sz w:val="28"/>
          <w:szCs w:val="28"/>
        </w:rPr>
        <w:t>поступила</w:t>
      </w:r>
      <w:proofErr w:type="gramEnd"/>
      <w:r w:rsidR="001F446E">
        <w:rPr>
          <w:rFonts w:ascii="Times New Roman" w:hAnsi="Times New Roman" w:cs="Times New Roman"/>
          <w:color w:val="000000"/>
          <w:sz w:val="28"/>
          <w:szCs w:val="28"/>
        </w:rPr>
        <w:t xml:space="preserve"> и будет храниться в </w:t>
      </w:r>
      <w:r w:rsidR="001F446E">
        <w:rPr>
          <w:rFonts w:ascii="Times New Roman" w:hAnsi="Times New Roman" w:cs="Times New Roman"/>
          <w:color w:val="000000"/>
          <w:sz w:val="28"/>
          <w:szCs w:val="28"/>
          <w:lang w:val="en-US"/>
        </w:rPr>
        <w:t>GenBank</w:t>
      </w:r>
      <w:r w:rsidR="001F44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278D">
        <w:rPr>
          <w:rFonts w:ascii="Times New Roman" w:hAnsi="Times New Roman" w:cs="Times New Roman"/>
          <w:color w:val="000000"/>
          <w:sz w:val="28"/>
          <w:szCs w:val="28"/>
        </w:rPr>
        <w:t xml:space="preserve"> (22 октября 2022 года)</w:t>
      </w:r>
    </w:p>
    <w:p w:rsidR="001F446E" w:rsidRPr="0058278D" w:rsidRDefault="001F446E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</w:pPr>
      <w:r w:rsidRPr="001F4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278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8278D"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</w:rPr>
        <w:t>GenBank</w:t>
      </w:r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 — </w:t>
      </w:r>
      <w:hyperlink r:id="rId7" w:tooltip="База данных" w:history="1">
        <w:r w:rsidRPr="0058278D">
          <w:rPr>
            <w:rFonts w:ascii="Times New Roman" w:hAnsi="Times New Roman" w:cs="Times New Roman"/>
            <w:i/>
            <w:color w:val="0645AD"/>
            <w:sz w:val="28"/>
            <w:szCs w:val="28"/>
            <w:shd w:val="clear" w:color="auto" w:fill="FFFFFF"/>
          </w:rPr>
          <w:t>база данных</w:t>
        </w:r>
      </w:hyperlink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, находящаяся в открытом доступе, содержащая все аннотированные последовательности </w:t>
      </w:r>
      <w:hyperlink r:id="rId8" w:tooltip="ДНК" w:history="1">
        <w:r w:rsidRPr="0058278D">
          <w:rPr>
            <w:rFonts w:ascii="Times New Roman" w:hAnsi="Times New Roman" w:cs="Times New Roman"/>
            <w:i/>
            <w:color w:val="0645AD"/>
            <w:sz w:val="28"/>
            <w:szCs w:val="28"/>
            <w:shd w:val="clear" w:color="auto" w:fill="FFFFFF"/>
          </w:rPr>
          <w:t>ДНК</w:t>
        </w:r>
      </w:hyperlink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 и </w:t>
      </w:r>
      <w:hyperlink r:id="rId9" w:tooltip="РНК" w:history="1">
        <w:r w:rsidRPr="0058278D">
          <w:rPr>
            <w:rFonts w:ascii="Times New Roman" w:hAnsi="Times New Roman" w:cs="Times New Roman"/>
            <w:i/>
            <w:color w:val="0645AD"/>
            <w:sz w:val="28"/>
            <w:szCs w:val="28"/>
            <w:shd w:val="clear" w:color="auto" w:fill="FFFFFF"/>
          </w:rPr>
          <w:t>РНК</w:t>
        </w:r>
      </w:hyperlink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, а также последовательности закодированных в них белков.</w:t>
      </w:r>
      <w:proofErr w:type="gramEnd"/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 xml:space="preserve"> GenBank поддерживается </w:t>
      </w:r>
      <w:hyperlink r:id="rId10" w:tooltip="Национальный центр биотехнологической информации" w:history="1">
        <w:r w:rsidRPr="0058278D">
          <w:rPr>
            <w:rFonts w:ascii="Times New Roman" w:hAnsi="Times New Roman" w:cs="Times New Roman"/>
            <w:i/>
            <w:color w:val="0645AD"/>
            <w:sz w:val="28"/>
            <w:szCs w:val="28"/>
            <w:shd w:val="clear" w:color="auto" w:fill="FFFFFF"/>
          </w:rPr>
          <w:t>Национальным центром биотехнологической информации США (NCBI)</w:t>
        </w:r>
      </w:hyperlink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 xml:space="preserve">, входящего в состав Национальных Институтов Здоровья в США, и доступен на бесплатной основе исследователям всего мира. GenBank получает и объединяет данные, полученные в разных лабораториях, </w:t>
      </w:r>
      <w:proofErr w:type="gramStart"/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для</w:t>
      </w:r>
      <w:proofErr w:type="gramEnd"/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 xml:space="preserve"> более </w:t>
      </w:r>
      <w:proofErr w:type="gramStart"/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чем</w:t>
      </w:r>
      <w:proofErr w:type="gramEnd"/>
      <w:r w:rsidRPr="0058278D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 100 000 различных организмов)</w:t>
      </w:r>
    </w:p>
    <w:p w:rsidR="00E02424" w:rsidRPr="001F446E" w:rsidRDefault="00E02424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данной информацией можно познакомиться по ссылке</w:t>
      </w:r>
      <w:r w:rsidRPr="00E024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194" w:rsidRDefault="005A571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5415AD" w:rsidRPr="005415AD">
          <w:rPr>
            <w:rStyle w:val="a4"/>
            <w:rFonts w:ascii="Times New Roman" w:hAnsi="Times New Roman" w:cs="Times New Roman"/>
            <w:sz w:val="28"/>
            <w:szCs w:val="28"/>
          </w:rPr>
          <w:t>https://www.ncbi.nlm.nih.gov/nuccore/OP648113</w:t>
        </w:r>
      </w:hyperlink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8278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 так же ученые помогли нам опре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делить систематическое положение всех бактерий, которые были обнаружены в образцах. Это, несомненно, поможет нам в дальнейших исследованиях. (Приложение 1)</w:t>
      </w: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8278D" w:rsidRDefault="0058278D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78D" w:rsidRPr="0058278D" w:rsidRDefault="0058278D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1.</w:t>
      </w:r>
    </w:p>
    <w:tbl>
      <w:tblPr>
        <w:tblStyle w:val="a7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2410"/>
        <w:gridCol w:w="2268"/>
        <w:gridCol w:w="1666"/>
      </w:tblGrid>
      <w:tr w:rsidR="0058278D" w:rsidRPr="0058278D" w:rsidTr="0058278D">
        <w:tc>
          <w:tcPr>
            <w:tcW w:w="993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701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штамма</w:t>
            </w:r>
          </w:p>
        </w:tc>
        <w:tc>
          <w:tcPr>
            <w:tcW w:w="1418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2268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GenBank</w:t>
            </w:r>
          </w:p>
        </w:tc>
      </w:tr>
      <w:tr w:rsidR="0058278D" w:rsidRPr="0058278D" w:rsidTr="0058278D">
        <w:tc>
          <w:tcPr>
            <w:tcW w:w="993" w:type="dxa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12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791_1</w:t>
              </w:r>
            </w:hyperlink>
          </w:p>
        </w:tc>
        <w:tc>
          <w:tcPr>
            <w:tcW w:w="1701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CEMTC_5156</w:t>
            </w:r>
          </w:p>
        </w:tc>
        <w:tc>
          <w:tcPr>
            <w:tcW w:w="141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globisporus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A571D" w:rsidTr="0058278D">
        <w:tc>
          <w:tcPr>
            <w:tcW w:w="993" w:type="dxa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13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791_2</w:t>
              </w:r>
            </w:hyperlink>
          </w:p>
        </w:tc>
        <w:tc>
          <w:tcPr>
            <w:tcW w:w="1701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CEMTC_5157</w:t>
            </w:r>
          </w:p>
        </w:tc>
        <w:tc>
          <w:tcPr>
            <w:tcW w:w="141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Microbacteriaceae</w:t>
            </w:r>
          </w:p>
        </w:tc>
        <w:tc>
          <w:tcPr>
            <w:tcW w:w="226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Microbacterium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val="en-US"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val="en-US" w:eastAsia="ru-RU"/>
              </w:rPr>
              <w:t>OP648113 (</w:t>
            </w:r>
            <w:hyperlink r:id="rId14" w:history="1">
              <w:r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https://www.ncbi.nlm.nih.gov/nuccore/OP648113</w:t>
              </w:r>
            </w:hyperlink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val="en-US" w:eastAsia="ru-RU"/>
              </w:rPr>
              <w:t>)</w:t>
            </w:r>
          </w:p>
        </w:tc>
      </w:tr>
      <w:tr w:rsidR="0058278D" w:rsidRPr="0058278D" w:rsidTr="0058278D">
        <w:tc>
          <w:tcPr>
            <w:tcW w:w="993" w:type="dxa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15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791_3</w:t>
              </w:r>
            </w:hyperlink>
          </w:p>
        </w:tc>
        <w:tc>
          <w:tcPr>
            <w:tcW w:w="1701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CEMTC_5158</w:t>
            </w:r>
          </w:p>
        </w:tc>
        <w:tc>
          <w:tcPr>
            <w:tcW w:w="141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decoyicus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16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791_4</w:t>
              </w:r>
            </w:hyperlink>
          </w:p>
        </w:tc>
        <w:tc>
          <w:tcPr>
            <w:tcW w:w="1701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CEMTC_5159</w:t>
            </w:r>
          </w:p>
        </w:tc>
        <w:tc>
          <w:tcPr>
            <w:tcW w:w="141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sanglieri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17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791_5</w:t>
              </w:r>
            </w:hyperlink>
          </w:p>
        </w:tc>
        <w:tc>
          <w:tcPr>
            <w:tcW w:w="1701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CEMTC_5160</w:t>
            </w:r>
          </w:p>
        </w:tc>
        <w:tc>
          <w:tcPr>
            <w:tcW w:w="141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spiroverticillatus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18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791_6</w:t>
              </w:r>
            </w:hyperlink>
          </w:p>
        </w:tc>
        <w:tc>
          <w:tcPr>
            <w:tcW w:w="1701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CEMTC_5161</w:t>
            </w:r>
          </w:p>
        </w:tc>
        <w:tc>
          <w:tcPr>
            <w:tcW w:w="141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avidinii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hyperlink r:id="rId19" w:history="1">
              <w:r w:rsidR="0058278D" w:rsidRPr="005827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792_1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CEMTC_7363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20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793_1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CEMTC_5124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pratensis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21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793_2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CEMTC_5125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Bacilli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Paenibacillaceae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Paenibacillus peoriae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22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793_3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CEMTC_5126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sanglieri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23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793_4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CEMTC_5127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vinaceus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24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794_1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CEMTC_7460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hyperlink r:id="rId25" w:history="1">
              <w:r w:rsidR="0058278D" w:rsidRPr="005827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795_1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CEMTC_6232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hyperlink r:id="rId26" w:history="1">
              <w:r w:rsidR="0058278D" w:rsidRPr="005827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795_2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CEMTC_6233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hyperlink r:id="rId27" w:history="1">
              <w:r w:rsidR="0058278D" w:rsidRPr="005827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795_3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CEMTC_7391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28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796_1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CEMTC_7179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hAnsi="Times New Roman" w:cs="Times New Roman"/>
                <w:color w:val="222330"/>
                <w:sz w:val="24"/>
                <w:szCs w:val="24"/>
              </w:rPr>
            </w:pPr>
            <w:r w:rsidRPr="0058278D">
              <w:rPr>
                <w:rFonts w:ascii="Times New Roman" w:hAnsi="Times New Roman" w:cs="Times New Roman"/>
                <w:color w:val="222330"/>
                <w:sz w:val="24"/>
                <w:szCs w:val="24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29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797_1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CEMTC_7193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278D" w:rsidRPr="0058278D" w:rsidTr="0058278D">
        <w:tc>
          <w:tcPr>
            <w:tcW w:w="993" w:type="dxa"/>
            <w:vAlign w:val="center"/>
          </w:tcPr>
          <w:p w:rsidR="0058278D" w:rsidRPr="0058278D" w:rsidRDefault="005A571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hyperlink r:id="rId30" w:history="1">
              <w:r w:rsidR="0058278D" w:rsidRPr="00582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797_2</w:t>
              </w:r>
            </w:hyperlink>
          </w:p>
        </w:tc>
        <w:tc>
          <w:tcPr>
            <w:tcW w:w="1701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CEMTC_7195</w:t>
            </w:r>
          </w:p>
        </w:tc>
        <w:tc>
          <w:tcPr>
            <w:tcW w:w="141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Actinobacteria</w:t>
            </w:r>
          </w:p>
        </w:tc>
        <w:tc>
          <w:tcPr>
            <w:tcW w:w="2410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Streptomycetaceae</w:t>
            </w:r>
          </w:p>
        </w:tc>
        <w:tc>
          <w:tcPr>
            <w:tcW w:w="2268" w:type="dxa"/>
            <w:vAlign w:val="center"/>
          </w:tcPr>
          <w:p w:rsidR="0058278D" w:rsidRPr="0058278D" w:rsidRDefault="0058278D" w:rsidP="0058278D">
            <w:pPr>
              <w:jc w:val="center"/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eastAsia="Times New Roman" w:hAnsi="Times New Roman" w:cs="Times New Roman"/>
                <w:color w:val="222330"/>
                <w:sz w:val="24"/>
                <w:szCs w:val="24"/>
                <w:lang w:eastAsia="ru-RU"/>
              </w:rPr>
              <w:t>Streptomyces sp.</w:t>
            </w:r>
          </w:p>
        </w:tc>
        <w:tc>
          <w:tcPr>
            <w:tcW w:w="1666" w:type="dxa"/>
          </w:tcPr>
          <w:p w:rsidR="0058278D" w:rsidRPr="0058278D" w:rsidRDefault="0058278D" w:rsidP="0058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5D5194" w:rsidRPr="0058278D" w:rsidRDefault="005D5194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23FBE" w:rsidRPr="0058278D" w:rsidRDefault="00423FBE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23FBE" w:rsidRDefault="00423FBE" w:rsidP="006469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FBE" w:rsidSect="00B356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0D7A"/>
    <w:multiLevelType w:val="hybridMultilevel"/>
    <w:tmpl w:val="654CAD28"/>
    <w:lvl w:ilvl="0" w:tplc="C99CD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FA728A"/>
    <w:multiLevelType w:val="multilevel"/>
    <w:tmpl w:val="B7FE2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0D56959"/>
    <w:multiLevelType w:val="hybridMultilevel"/>
    <w:tmpl w:val="758609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E914616"/>
    <w:multiLevelType w:val="hybridMultilevel"/>
    <w:tmpl w:val="2054A148"/>
    <w:lvl w:ilvl="0" w:tplc="C99CDE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8E57865"/>
    <w:multiLevelType w:val="hybridMultilevel"/>
    <w:tmpl w:val="B7246A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8"/>
    <w:rsid w:val="000245CD"/>
    <w:rsid w:val="000C598B"/>
    <w:rsid w:val="001F446E"/>
    <w:rsid w:val="002870BF"/>
    <w:rsid w:val="00301B60"/>
    <w:rsid w:val="00307E48"/>
    <w:rsid w:val="00344C9F"/>
    <w:rsid w:val="0036008F"/>
    <w:rsid w:val="00423FBE"/>
    <w:rsid w:val="0042429E"/>
    <w:rsid w:val="00484F84"/>
    <w:rsid w:val="005415AD"/>
    <w:rsid w:val="0058278D"/>
    <w:rsid w:val="00593152"/>
    <w:rsid w:val="005A571D"/>
    <w:rsid w:val="005D5194"/>
    <w:rsid w:val="006469FD"/>
    <w:rsid w:val="006718BB"/>
    <w:rsid w:val="006E680E"/>
    <w:rsid w:val="0071705A"/>
    <w:rsid w:val="00870228"/>
    <w:rsid w:val="008B16F1"/>
    <w:rsid w:val="009375C8"/>
    <w:rsid w:val="009468D5"/>
    <w:rsid w:val="009529C3"/>
    <w:rsid w:val="00973F38"/>
    <w:rsid w:val="00A035F6"/>
    <w:rsid w:val="00AF3452"/>
    <w:rsid w:val="00B35644"/>
    <w:rsid w:val="00C10D36"/>
    <w:rsid w:val="00D8766A"/>
    <w:rsid w:val="00E02424"/>
    <w:rsid w:val="00E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5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5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9D%D0%9A" TargetMode="External"/><Relationship Id="rId13" Type="http://schemas.openxmlformats.org/officeDocument/2006/relationships/hyperlink" Target="https://atlas.niboch.nsc.ru/node/3943" TargetMode="External"/><Relationship Id="rId18" Type="http://schemas.openxmlformats.org/officeDocument/2006/relationships/hyperlink" Target="https://atlas.niboch.nsc.ru/node/3947" TargetMode="External"/><Relationship Id="rId26" Type="http://schemas.openxmlformats.org/officeDocument/2006/relationships/hyperlink" Target="https://atlas.niboch.nsc.ru/node/54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las.niboch.nsc.ru/node/2620" TargetMode="External"/><Relationship Id="rId7" Type="http://schemas.openxmlformats.org/officeDocument/2006/relationships/hyperlink" Target="https://ru.wikipedia.org/wiki/%D0%91%D0%B0%D0%B7%D0%B0_%D0%B4%D0%B0%D0%BD%D0%BD%D1%8B%D1%85" TargetMode="External"/><Relationship Id="rId12" Type="http://schemas.openxmlformats.org/officeDocument/2006/relationships/hyperlink" Target="https://atlas.niboch.nsc.ru/node/3942" TargetMode="External"/><Relationship Id="rId17" Type="http://schemas.openxmlformats.org/officeDocument/2006/relationships/hyperlink" Target="https://atlas.niboch.nsc.ru/node/3946" TargetMode="External"/><Relationship Id="rId25" Type="http://schemas.openxmlformats.org/officeDocument/2006/relationships/hyperlink" Target="https://atlas.niboch.nsc.ru/node/54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las.niboch.nsc.ru/node/3945" TargetMode="External"/><Relationship Id="rId20" Type="http://schemas.openxmlformats.org/officeDocument/2006/relationships/hyperlink" Target="https://atlas.niboch.nsc.ru/node/2619" TargetMode="External"/><Relationship Id="rId29" Type="http://schemas.openxmlformats.org/officeDocument/2006/relationships/hyperlink" Target="https://atlas.niboch.nsc.ru/node/60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nuccore/OP648113" TargetMode="External"/><Relationship Id="rId24" Type="http://schemas.openxmlformats.org/officeDocument/2006/relationships/hyperlink" Target="https://atlas.niboch.nsc.ru/node/632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tlas.niboch.nsc.ru/node/3944" TargetMode="External"/><Relationship Id="rId23" Type="http://schemas.openxmlformats.org/officeDocument/2006/relationships/hyperlink" Target="https://atlas.niboch.nsc.ru/node/4773" TargetMode="External"/><Relationship Id="rId28" Type="http://schemas.openxmlformats.org/officeDocument/2006/relationships/hyperlink" Target="https://atlas.niboch.nsc.ru/node/6030" TargetMode="External"/><Relationship Id="rId10" Type="http://schemas.openxmlformats.org/officeDocument/2006/relationships/hyperlink" Target="https://ru.wikipedia.org/wiki/%D0%9D%D0%B0%D1%86%D0%B8%D0%BE%D0%BD%D0%B0%D0%BB%D1%8C%D0%BD%D1%8B%D0%B9_%D1%86%D0%B5%D0%BD%D1%82%D1%80_%D0%B1%D0%B8%D0%BE%D1%82%D0%B5%D1%85%D0%BD%D0%BE%D0%BB%D0%BE%D0%B3%D0%B8%D1%87%D0%B5%D1%81%D0%BA%D0%BE%D0%B9_%D0%B8%D0%BD%D1%84%D0%BE%D1%80%D0%BC%D0%B0%D1%86%D0%B8%D0%B8" TargetMode="External"/><Relationship Id="rId19" Type="http://schemas.openxmlformats.org/officeDocument/2006/relationships/hyperlink" Target="https://atlas.niboch.nsc.ru/node/632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9D%D0%9A" TargetMode="External"/><Relationship Id="rId14" Type="http://schemas.openxmlformats.org/officeDocument/2006/relationships/hyperlink" Target="https://www.ncbi.nlm.nih.gov/nuccore/OP648113" TargetMode="External"/><Relationship Id="rId22" Type="http://schemas.openxmlformats.org/officeDocument/2006/relationships/hyperlink" Target="https://atlas.niboch.nsc.ru/node/3948" TargetMode="External"/><Relationship Id="rId27" Type="http://schemas.openxmlformats.org/officeDocument/2006/relationships/hyperlink" Target="https://atlas.niboch.nsc.ru/node/6326" TargetMode="External"/><Relationship Id="rId30" Type="http://schemas.openxmlformats.org/officeDocument/2006/relationships/hyperlink" Target="https://atlas.niboch.nsc.ru/node/6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F5EC-E2A7-4CCC-BF38-4326CA2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Бабин</dc:creator>
  <cp:keywords/>
  <dc:description/>
  <cp:lastModifiedBy>Вадим Бабин</cp:lastModifiedBy>
  <cp:revision>9</cp:revision>
  <dcterms:created xsi:type="dcterms:W3CDTF">2022-11-26T19:43:00Z</dcterms:created>
  <dcterms:modified xsi:type="dcterms:W3CDTF">2022-11-30T21:33:00Z</dcterms:modified>
</cp:coreProperties>
</file>