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A74" w:rsidRPr="00BF654F" w:rsidRDefault="002D6ECC" w:rsidP="006F4A74">
      <w:pPr>
        <w:jc w:val="center"/>
        <w:rPr>
          <w:color w:val="0000F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62075" cy="1302385"/>
            <wp:effectExtent l="19050" t="0" r="9525" b="0"/>
            <wp:wrapThrough wrapText="bothSides">
              <wp:wrapPolygon edited="0">
                <wp:start x="-302" y="0"/>
                <wp:lineTo x="-302" y="21168"/>
                <wp:lineTo x="21751" y="21168"/>
                <wp:lineTo x="21751" y="0"/>
                <wp:lineTo x="-302" y="0"/>
              </wp:wrapPolygon>
            </wp:wrapThrough>
            <wp:docPr id="91" name="Рисунок 4" descr="Лицей 73 _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цей 73 _Эмблем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A74" w:rsidRPr="00BF654F">
        <w:rPr>
          <w:color w:val="0000FF"/>
          <w:sz w:val="28"/>
          <w:szCs w:val="28"/>
        </w:rPr>
        <w:t>Управление образования города Пензы</w:t>
      </w: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  <w:r w:rsidRPr="00BF654F">
        <w:rPr>
          <w:color w:val="0000FF"/>
          <w:sz w:val="28"/>
          <w:szCs w:val="28"/>
        </w:rPr>
        <w:t xml:space="preserve">МБОУ лицей №73 г. Пензы </w:t>
      </w:r>
    </w:p>
    <w:p w:rsidR="006F4A74" w:rsidRPr="00BF654F" w:rsidRDefault="006F4A74" w:rsidP="006F4A74">
      <w:pPr>
        <w:jc w:val="center"/>
        <w:rPr>
          <w:color w:val="0000FF"/>
          <w:sz w:val="28"/>
          <w:szCs w:val="28"/>
        </w:rPr>
      </w:pPr>
      <w:r w:rsidRPr="00BF654F">
        <w:rPr>
          <w:color w:val="0000FF"/>
          <w:sz w:val="28"/>
          <w:szCs w:val="28"/>
        </w:rPr>
        <w:t>«Лицей информационных систем и технологий»</w:t>
      </w:r>
    </w:p>
    <w:p w:rsidR="006F4A74" w:rsidRPr="00BF654F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  <w:sz w:val="28"/>
          <w:szCs w:val="28"/>
        </w:rPr>
      </w:pPr>
    </w:p>
    <w:p w:rsidR="006F4A74" w:rsidRDefault="00523E1F" w:rsidP="006F4A74">
      <w:pPr>
        <w:spacing w:line="360" w:lineRule="auto"/>
        <w:ind w:hanging="600"/>
        <w:jc w:val="center"/>
        <w:rPr>
          <w:b/>
          <w:color w:val="C00000"/>
          <w:sz w:val="56"/>
          <w:szCs w:val="56"/>
        </w:rPr>
      </w:pPr>
      <w:r w:rsidRPr="00523E1F">
        <w:rPr>
          <w:b/>
          <w:color w:val="C00000"/>
          <w:sz w:val="56"/>
          <w:szCs w:val="56"/>
          <w:lang w:val="en-US"/>
        </w:rPr>
        <w:t>Smart</w:t>
      </w:r>
      <w:r w:rsidRPr="00523E1F">
        <w:rPr>
          <w:b/>
          <w:color w:val="C00000"/>
          <w:sz w:val="56"/>
          <w:szCs w:val="56"/>
        </w:rPr>
        <w:t xml:space="preserve"> </w:t>
      </w:r>
      <w:r w:rsidRPr="00523E1F">
        <w:rPr>
          <w:b/>
          <w:bCs/>
          <w:color w:val="C00000"/>
          <w:sz w:val="56"/>
          <w:szCs w:val="56"/>
        </w:rPr>
        <w:t>Aeroponics</w:t>
      </w:r>
      <w:r w:rsidRPr="00523E1F">
        <w:rPr>
          <w:b/>
          <w:color w:val="C00000"/>
          <w:sz w:val="56"/>
          <w:szCs w:val="56"/>
        </w:rPr>
        <w:t xml:space="preserve"> </w:t>
      </w:r>
      <w:r w:rsidRPr="00523E1F">
        <w:rPr>
          <w:b/>
          <w:color w:val="C00000"/>
          <w:sz w:val="56"/>
          <w:szCs w:val="56"/>
          <w:lang w:val="en-US"/>
        </w:rPr>
        <w:t>System</w:t>
      </w:r>
    </w:p>
    <w:p w:rsidR="006F4A74" w:rsidRPr="00DC0F2E" w:rsidRDefault="006F4A74" w:rsidP="006F4A74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«</w:t>
      </w:r>
      <w:r w:rsidR="00523E1F" w:rsidRPr="00523E1F">
        <w:rPr>
          <w:b/>
          <w:color w:val="FF0000"/>
          <w:sz w:val="56"/>
          <w:szCs w:val="56"/>
        </w:rPr>
        <w:t>Роботизированная система выращ</w:t>
      </w:r>
      <w:r w:rsidR="00523E1F" w:rsidRPr="00523E1F">
        <w:rPr>
          <w:b/>
          <w:color w:val="FF0000"/>
          <w:sz w:val="56"/>
          <w:szCs w:val="56"/>
        </w:rPr>
        <w:t>и</w:t>
      </w:r>
      <w:r w:rsidR="00523E1F" w:rsidRPr="00523E1F">
        <w:rPr>
          <w:b/>
          <w:color w:val="FF0000"/>
          <w:sz w:val="56"/>
          <w:szCs w:val="56"/>
        </w:rPr>
        <w:t>вания растений с использованием принципов аэропоники</w:t>
      </w:r>
      <w:r w:rsidRPr="00DC0F2E">
        <w:rPr>
          <w:b/>
          <w:color w:val="FF0000"/>
          <w:sz w:val="56"/>
          <w:szCs w:val="56"/>
        </w:rPr>
        <w:t>»</w:t>
      </w: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  <w:r w:rsidRPr="00BF654F">
        <w:rPr>
          <w:bCs/>
          <w:color w:val="0000FF"/>
          <w:sz w:val="28"/>
          <w:szCs w:val="28"/>
        </w:rPr>
        <w:t>Работу выполнил</w:t>
      </w:r>
      <w:r>
        <w:rPr>
          <w:bCs/>
          <w:color w:val="0000FF"/>
          <w:sz w:val="28"/>
          <w:szCs w:val="28"/>
        </w:rPr>
        <w:t>и</w:t>
      </w:r>
      <w:r w:rsidRPr="00BF654F">
        <w:rPr>
          <w:bCs/>
          <w:color w:val="0000FF"/>
          <w:sz w:val="28"/>
          <w:szCs w:val="28"/>
        </w:rPr>
        <w:t xml:space="preserve">: </w:t>
      </w:r>
    </w:p>
    <w:p w:rsidR="006F4A74" w:rsidRDefault="006C0EAB" w:rsidP="006F4A74">
      <w:pPr>
        <w:jc w:val="right"/>
        <w:rPr>
          <w:bCs/>
          <w:color w:val="0000FF"/>
          <w:sz w:val="28"/>
          <w:szCs w:val="28"/>
        </w:rPr>
      </w:pPr>
      <w:r w:rsidRPr="00D40154">
        <w:rPr>
          <w:color w:val="0000FF"/>
          <w:sz w:val="28"/>
          <w:szCs w:val="28"/>
        </w:rPr>
        <w:t>Дьячков Даниил Александрович, ученик 10А класса</w:t>
      </w:r>
    </w:p>
    <w:p w:rsidR="006F4A74" w:rsidRPr="00BF654F" w:rsidRDefault="006C0EAB" w:rsidP="006F4A74">
      <w:pPr>
        <w:jc w:val="right"/>
        <w:rPr>
          <w:b/>
          <w:bCs/>
          <w:color w:val="0000FF"/>
          <w:sz w:val="28"/>
          <w:szCs w:val="28"/>
        </w:rPr>
      </w:pPr>
      <w:r w:rsidRPr="006C0EAB">
        <w:rPr>
          <w:bCs/>
          <w:color w:val="0000FF"/>
          <w:sz w:val="28"/>
          <w:szCs w:val="28"/>
        </w:rPr>
        <w:t xml:space="preserve">Аляев </w:t>
      </w:r>
      <w:r>
        <w:rPr>
          <w:bCs/>
          <w:color w:val="0000FF"/>
          <w:sz w:val="28"/>
          <w:szCs w:val="28"/>
        </w:rPr>
        <w:t xml:space="preserve">Александр </w:t>
      </w:r>
      <w:r w:rsidRPr="006C0EAB">
        <w:rPr>
          <w:bCs/>
          <w:color w:val="0000FF"/>
          <w:sz w:val="28"/>
          <w:szCs w:val="28"/>
        </w:rPr>
        <w:t>Олег</w:t>
      </w:r>
      <w:r>
        <w:rPr>
          <w:bCs/>
          <w:color w:val="0000FF"/>
          <w:sz w:val="28"/>
          <w:szCs w:val="28"/>
        </w:rPr>
        <w:t>ович,</w:t>
      </w:r>
      <w:r w:rsidR="006F4A74">
        <w:rPr>
          <w:bCs/>
          <w:color w:val="0000FF"/>
          <w:sz w:val="28"/>
          <w:szCs w:val="28"/>
        </w:rPr>
        <w:t xml:space="preserve"> ученик </w:t>
      </w:r>
      <w:r>
        <w:rPr>
          <w:bCs/>
          <w:color w:val="0000FF"/>
          <w:sz w:val="28"/>
          <w:szCs w:val="28"/>
        </w:rPr>
        <w:t>9В</w:t>
      </w:r>
      <w:r w:rsidR="006F4A74">
        <w:rPr>
          <w:bCs/>
          <w:color w:val="0000FF"/>
          <w:sz w:val="28"/>
          <w:szCs w:val="28"/>
        </w:rPr>
        <w:t xml:space="preserve"> класса </w:t>
      </w:r>
    </w:p>
    <w:p w:rsidR="006F4A74" w:rsidRDefault="006F4A74" w:rsidP="006F4A74">
      <w:pPr>
        <w:jc w:val="right"/>
        <w:rPr>
          <w:b/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/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  <w:r w:rsidRPr="00BF654F">
        <w:rPr>
          <w:bCs/>
          <w:color w:val="0000FF"/>
          <w:sz w:val="28"/>
          <w:szCs w:val="28"/>
        </w:rPr>
        <w:t xml:space="preserve">Научный руководитель: </w:t>
      </w:r>
    </w:p>
    <w:p w:rsidR="006F4A74" w:rsidRDefault="006F4A74" w:rsidP="006F4A74">
      <w:pPr>
        <w:jc w:val="right"/>
        <w:rPr>
          <w:bCs/>
          <w:color w:val="0000FF"/>
          <w:sz w:val="28"/>
          <w:szCs w:val="28"/>
        </w:rPr>
      </w:pPr>
      <w:r w:rsidRPr="00BF654F">
        <w:rPr>
          <w:bCs/>
          <w:color w:val="0000FF"/>
          <w:sz w:val="28"/>
          <w:szCs w:val="28"/>
        </w:rPr>
        <w:t xml:space="preserve">учитель </w:t>
      </w:r>
      <w:r>
        <w:rPr>
          <w:bCs/>
          <w:color w:val="0000FF"/>
          <w:sz w:val="28"/>
          <w:szCs w:val="28"/>
        </w:rPr>
        <w:t>технологии</w:t>
      </w: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  <w:r>
        <w:rPr>
          <w:bCs/>
          <w:color w:val="0000FF"/>
          <w:sz w:val="28"/>
          <w:szCs w:val="28"/>
        </w:rPr>
        <w:t>Пеганов Станислав Юрьевич</w:t>
      </w: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Pr="00BF654F" w:rsidRDefault="006F4A74" w:rsidP="006F4A74">
      <w:pPr>
        <w:jc w:val="right"/>
        <w:rPr>
          <w:bCs/>
          <w:color w:val="0000FF"/>
          <w:sz w:val="28"/>
          <w:szCs w:val="28"/>
        </w:rPr>
      </w:pPr>
    </w:p>
    <w:p w:rsidR="006F4A74" w:rsidRDefault="006F4A74" w:rsidP="006F4A74">
      <w:pPr>
        <w:jc w:val="center"/>
        <w:rPr>
          <w:color w:val="0000FF"/>
        </w:rPr>
      </w:pPr>
    </w:p>
    <w:p w:rsidR="006F4A74" w:rsidRDefault="006F4A74" w:rsidP="006F4A74">
      <w:pPr>
        <w:jc w:val="center"/>
        <w:rPr>
          <w:color w:val="0000FF"/>
        </w:rPr>
      </w:pPr>
    </w:p>
    <w:p w:rsidR="006F4A74" w:rsidRDefault="006F4A74" w:rsidP="006F4A74">
      <w:pPr>
        <w:jc w:val="center"/>
      </w:pPr>
      <w:r w:rsidRPr="00BF654F">
        <w:rPr>
          <w:color w:val="0000FF"/>
        </w:rPr>
        <w:t>Пенза 201</w:t>
      </w:r>
      <w:r w:rsidR="002D6ECC">
        <w:rPr>
          <w:color w:val="0000FF"/>
        </w:rPr>
        <w:t>9</w:t>
      </w:r>
    </w:p>
    <w:p w:rsidR="00294EDC" w:rsidRPr="00294EDC" w:rsidRDefault="00A41894" w:rsidP="00545B90">
      <w:pPr>
        <w:spacing w:line="276" w:lineRule="auto"/>
        <w:ind w:left="540" w:right="-81"/>
        <w:jc w:val="both"/>
      </w:pPr>
      <w:r w:rsidRPr="00294EDC">
        <w:rPr>
          <w:b/>
        </w:rPr>
        <w:br w:type="page"/>
      </w:r>
    </w:p>
    <w:p w:rsidR="00BB3CE8" w:rsidRPr="00523E1F" w:rsidRDefault="00523E1F" w:rsidP="00523E1F">
      <w:pPr>
        <w:pStyle w:val="af5"/>
        <w:jc w:val="center"/>
        <w:rPr>
          <w:rFonts w:ascii="Times New Roman" w:hAnsi="Times New Roman"/>
          <w:color w:val="000000"/>
          <w:sz w:val="24"/>
          <w:szCs w:val="24"/>
        </w:rPr>
      </w:pPr>
      <w:r w:rsidRPr="00523E1F">
        <w:rPr>
          <w:rFonts w:ascii="Times New Roman" w:hAnsi="Times New Roman"/>
          <w:color w:val="000000"/>
          <w:sz w:val="24"/>
          <w:szCs w:val="24"/>
        </w:rPr>
        <w:lastRenderedPageBreak/>
        <w:t>ОГЛАВЛЕНИЕ</w:t>
      </w:r>
    </w:p>
    <w:p w:rsidR="00BB3CE8" w:rsidRPr="006C0EAB" w:rsidRDefault="00BB3CE8" w:rsidP="00BB3CE8">
      <w:pPr>
        <w:rPr>
          <w:lang w:eastAsia="en-US"/>
        </w:rPr>
      </w:pPr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6C0EAB">
        <w:rPr>
          <w:noProof/>
          <w:color w:val="000000"/>
        </w:rPr>
        <w:fldChar w:fldCharType="begin"/>
      </w:r>
      <w:r w:rsidR="00BB3CE8" w:rsidRPr="006C0EAB">
        <w:rPr>
          <w:color w:val="000000"/>
        </w:rPr>
        <w:instrText xml:space="preserve"> TOC \o "1-3" \h \z \u </w:instrText>
      </w:r>
      <w:r w:rsidRPr="006C0EAB">
        <w:rPr>
          <w:noProof/>
          <w:color w:val="000000"/>
        </w:rPr>
        <w:fldChar w:fldCharType="separate"/>
      </w:r>
      <w:hyperlink w:anchor="_Toc533496062" w:history="1">
        <w:r w:rsidR="00523E1F" w:rsidRPr="00FE51CC">
          <w:rPr>
            <w:rStyle w:val="a4"/>
            <w:noProof/>
          </w:rPr>
          <w:t>ВВЕДЕНИЕ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63" w:history="1">
        <w:r w:rsidR="00523E1F" w:rsidRPr="00FE51CC">
          <w:rPr>
            <w:rStyle w:val="a4"/>
            <w:noProof/>
          </w:rPr>
          <w:t>ОСНОВНАЯ ЧАСТЬ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64" w:history="1">
        <w:r w:rsidR="00523E1F" w:rsidRPr="00FE51CC">
          <w:rPr>
            <w:rStyle w:val="a4"/>
            <w:noProof/>
          </w:rPr>
          <w:t>СОСТАВ УСТРОЙСТВА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65" w:history="1">
        <w:r w:rsidR="00523E1F" w:rsidRPr="00FE51CC">
          <w:rPr>
            <w:rStyle w:val="a4"/>
            <w:noProof/>
          </w:rPr>
          <w:t>ФУНКЦИОНАЛЬНАЯ СХЕМА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66" w:history="1">
        <w:r w:rsidR="00523E1F" w:rsidRPr="00FE51CC">
          <w:rPr>
            <w:rStyle w:val="a4"/>
            <w:noProof/>
          </w:rPr>
          <w:t>УПРАВЛЕНИЕ SAS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67" w:history="1">
        <w:r w:rsidR="00523E1F" w:rsidRPr="00FE51CC">
          <w:rPr>
            <w:rStyle w:val="a4"/>
            <w:noProof/>
          </w:rPr>
          <w:t>АВТОМАТИЧЕСКОЕ ПОДДЕРЖАНИЕ ЗАДАННЫХ ПАРАМЕТРОВ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68" w:history="1">
        <w:r w:rsidR="00523E1F" w:rsidRPr="00FE51CC">
          <w:rPr>
            <w:rStyle w:val="a4"/>
            <w:noProof/>
          </w:rPr>
          <w:t>Температура и влажность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69" w:history="1">
        <w:r w:rsidR="00523E1F" w:rsidRPr="00FE51CC">
          <w:rPr>
            <w:rStyle w:val="a4"/>
            <w:noProof/>
          </w:rPr>
          <w:t>ОСВЕЩЕНИЕ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70" w:history="1">
        <w:r w:rsidR="00523E1F" w:rsidRPr="00FE51CC">
          <w:rPr>
            <w:rStyle w:val="a4"/>
            <w:noProof/>
          </w:rPr>
          <w:t>СПАСЕНИЕ РАСТЕНИЙ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71" w:history="1">
        <w:r w:rsidR="00523E1F" w:rsidRPr="00FE51CC">
          <w:rPr>
            <w:rStyle w:val="a4"/>
            <w:noProof/>
          </w:rPr>
          <w:t>УРОВЕНЬ РАЗВИТИЯ РАСТЕНИЙ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72" w:history="1">
        <w:r w:rsidR="00523E1F" w:rsidRPr="00FE51CC">
          <w:rPr>
            <w:rStyle w:val="a4"/>
            <w:noProof/>
          </w:rPr>
          <w:t>НЕЙРОСЕТЬ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73" w:history="1">
        <w:r w:rsidR="00523E1F" w:rsidRPr="00FE51CC">
          <w:rPr>
            <w:rStyle w:val="a4"/>
            <w:noProof/>
          </w:rPr>
          <w:t>ЗАКЛЮЧЕНИЕ: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23E1F" w:rsidRDefault="00427E9E">
      <w:pPr>
        <w:pStyle w:val="20"/>
        <w:tabs>
          <w:tab w:val="right" w:leader="dot" w:pos="985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3496074" w:history="1">
        <w:r w:rsidR="00523E1F" w:rsidRPr="00FE51CC">
          <w:rPr>
            <w:rStyle w:val="a4"/>
            <w:noProof/>
          </w:rPr>
          <w:t>БИБЛИОГРАФИЧЕСКИЙ СПИСОК</w:t>
        </w:r>
        <w:r w:rsidR="00523E1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523E1F">
          <w:rPr>
            <w:noProof/>
            <w:webHidden/>
          </w:rPr>
          <w:instrText xml:space="preserve"> PAGEREF _Toc533496074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23E1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B3CE8" w:rsidRDefault="00427E9E">
      <w:r w:rsidRPr="006C0EAB">
        <w:rPr>
          <w:color w:val="000000"/>
        </w:rPr>
        <w:fldChar w:fldCharType="end"/>
      </w:r>
    </w:p>
    <w:p w:rsidR="00294EDC" w:rsidRPr="00624841" w:rsidRDefault="00294EDC" w:rsidP="00294EDC"/>
    <w:p w:rsidR="00294EDC" w:rsidRDefault="00294EDC" w:rsidP="00294EDC">
      <w:pPr>
        <w:spacing w:line="276" w:lineRule="auto"/>
        <w:jc w:val="both"/>
        <w:rPr>
          <w:b/>
          <w:i/>
          <w:sz w:val="28"/>
        </w:rPr>
      </w:pPr>
    </w:p>
    <w:p w:rsidR="006645F4" w:rsidRDefault="006645F4" w:rsidP="00294EDC">
      <w:pPr>
        <w:spacing w:line="276" w:lineRule="auto"/>
        <w:jc w:val="both"/>
        <w:rPr>
          <w:b/>
          <w:i/>
          <w:sz w:val="28"/>
        </w:rPr>
      </w:pPr>
    </w:p>
    <w:p w:rsidR="006645F4" w:rsidRDefault="006645F4" w:rsidP="00294EDC">
      <w:pPr>
        <w:spacing w:line="276" w:lineRule="auto"/>
        <w:jc w:val="both"/>
        <w:rPr>
          <w:b/>
          <w:i/>
          <w:sz w:val="28"/>
        </w:rPr>
      </w:pPr>
    </w:p>
    <w:p w:rsidR="006645F4" w:rsidRPr="006645F4" w:rsidRDefault="006645F4" w:rsidP="00294EDC">
      <w:pPr>
        <w:spacing w:line="276" w:lineRule="auto"/>
        <w:jc w:val="both"/>
        <w:rPr>
          <w:b/>
        </w:rPr>
      </w:pPr>
    </w:p>
    <w:p w:rsidR="00294EDC" w:rsidRDefault="00294EDC" w:rsidP="00294EDC">
      <w:pPr>
        <w:spacing w:line="276" w:lineRule="auto"/>
        <w:jc w:val="both"/>
        <w:rPr>
          <w:b/>
        </w:rPr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545B90" w:rsidRDefault="00545B90" w:rsidP="00545B90">
      <w:pPr>
        <w:spacing w:line="276" w:lineRule="auto"/>
        <w:jc w:val="both"/>
      </w:pPr>
    </w:p>
    <w:p w:rsidR="00224415" w:rsidRPr="00545B90" w:rsidRDefault="00224415" w:rsidP="00545B90">
      <w:pPr>
        <w:spacing w:line="276" w:lineRule="auto"/>
        <w:jc w:val="both"/>
      </w:pPr>
      <w:r>
        <w:rPr>
          <w:b/>
          <w:i/>
        </w:rPr>
        <w:t xml:space="preserve"> </w:t>
      </w:r>
    </w:p>
    <w:p w:rsidR="006C0EAB" w:rsidRPr="006C0EAB" w:rsidRDefault="00BB3CE8" w:rsidP="006C0EAB">
      <w:pPr>
        <w:pStyle w:val="2"/>
        <w:jc w:val="center"/>
        <w:rPr>
          <w:sz w:val="24"/>
          <w:szCs w:val="24"/>
        </w:rPr>
      </w:pPr>
      <w:r>
        <w:rPr>
          <w:color w:val="0000FF"/>
        </w:rPr>
        <w:br w:type="page"/>
      </w:r>
      <w:bookmarkStart w:id="0" w:name="_Toc532206886"/>
      <w:bookmarkStart w:id="1" w:name="_Toc533496062"/>
      <w:r w:rsidR="006C0EAB" w:rsidRPr="006C0EAB">
        <w:rPr>
          <w:sz w:val="24"/>
          <w:szCs w:val="24"/>
        </w:rPr>
        <w:lastRenderedPageBreak/>
        <w:t>ВВЕДЕНИЕ</w:t>
      </w:r>
      <w:bookmarkEnd w:id="0"/>
      <w:bookmarkEnd w:id="1"/>
    </w:p>
    <w:p w:rsidR="006C0EAB" w:rsidRPr="006C0EAB" w:rsidRDefault="006C0EAB" w:rsidP="006C0EAB">
      <w:pPr>
        <w:ind w:firstLine="567"/>
        <w:jc w:val="both"/>
      </w:pPr>
      <w:r w:rsidRPr="006C0EAB">
        <w:t>В современном мире очень остро встаёт проблема питания человечества. Дело не в том, что продуктов не хватает, а в том, что существует переизбыток продуктов низкого качества. Употребление таких продуктов в пищу может привести к такой проблеме, как «скрытое гол</w:t>
      </w:r>
      <w:r w:rsidRPr="006C0EAB">
        <w:t>о</w:t>
      </w:r>
      <w:r w:rsidRPr="006C0EAB">
        <w:t>дание».</w:t>
      </w:r>
    </w:p>
    <w:p w:rsidR="006C0EAB" w:rsidRPr="006C0EAB" w:rsidRDefault="006C0EAB" w:rsidP="006C0EAB">
      <w:pPr>
        <w:ind w:firstLine="567"/>
        <w:jc w:val="both"/>
        <w:rPr>
          <w:b/>
        </w:rPr>
      </w:pPr>
      <w:r w:rsidRPr="006C0EAB">
        <w:rPr>
          <w:b/>
        </w:rPr>
        <w:t>Проблема:</w:t>
      </w:r>
    </w:p>
    <w:p w:rsidR="006C0EAB" w:rsidRPr="006C0EAB" w:rsidRDefault="006C0EAB" w:rsidP="006C0EAB">
      <w:pPr>
        <w:ind w:firstLine="567"/>
        <w:jc w:val="both"/>
      </w:pPr>
      <w:r w:rsidRPr="006C0EAB">
        <w:t>В основном в продуктах тепличного сектора аграрной промышленности не хватает вит</w:t>
      </w:r>
      <w:r w:rsidRPr="006C0EAB">
        <w:t>а</w:t>
      </w:r>
      <w:r w:rsidRPr="006C0EAB">
        <w:t>минов и микроэлементов. Современные знания в области агротехники позволяют исправить этот недостаток и выращивать продукты с заранее заданным минеральным составом. Но при современных способах выращивания продуктов ЭТО НЕ ВЫГОДНО!!! Это главная проблема, на решение которой направлен наш проект.</w:t>
      </w:r>
    </w:p>
    <w:p w:rsidR="006C0EAB" w:rsidRPr="006C0EAB" w:rsidRDefault="006C0EAB" w:rsidP="006C0EAB">
      <w:pPr>
        <w:ind w:firstLine="567"/>
        <w:jc w:val="both"/>
      </w:pPr>
      <w:r w:rsidRPr="006C0EAB">
        <w:t>Для решения выбранной проблемы была создана роботизированная система выращив</w:t>
      </w:r>
      <w:r w:rsidRPr="006C0EAB">
        <w:t>а</w:t>
      </w:r>
      <w:r w:rsidRPr="006C0EAB">
        <w:t xml:space="preserve">ния растений, которая работает по принципу аэропоники - </w:t>
      </w:r>
      <w:r w:rsidRPr="006C0EAB">
        <w:rPr>
          <w:lang w:val="en-US"/>
        </w:rPr>
        <w:t>Smart</w:t>
      </w:r>
      <w:r w:rsidRPr="006C0EAB">
        <w:t xml:space="preserve"> </w:t>
      </w:r>
      <w:r w:rsidRPr="006C0EAB">
        <w:rPr>
          <w:lang w:val="en-US"/>
        </w:rPr>
        <w:t>Aeroponic</w:t>
      </w:r>
      <w:r w:rsidRPr="006C0EAB">
        <w:t xml:space="preserve"> </w:t>
      </w:r>
      <w:r w:rsidRPr="006C0EAB">
        <w:rPr>
          <w:lang w:val="en-US"/>
        </w:rPr>
        <w:t>System</w:t>
      </w:r>
      <w:r w:rsidRPr="006C0EAB">
        <w:t>.</w:t>
      </w:r>
    </w:p>
    <w:p w:rsidR="006C0EAB" w:rsidRPr="006C0EAB" w:rsidRDefault="006C0EAB" w:rsidP="006C0EAB">
      <w:pPr>
        <w:ind w:firstLine="567"/>
        <w:jc w:val="both"/>
      </w:pPr>
      <w:r w:rsidRPr="006C0EAB">
        <w:rPr>
          <w:b/>
        </w:rPr>
        <w:t>Цель:</w:t>
      </w:r>
      <w:r w:rsidRPr="006C0EAB">
        <w:t xml:space="preserve"> </w:t>
      </w:r>
    </w:p>
    <w:p w:rsidR="006C0EAB" w:rsidRPr="006C0EAB" w:rsidRDefault="006C0EAB" w:rsidP="006C0EAB">
      <w:pPr>
        <w:ind w:left="567"/>
        <w:jc w:val="both"/>
        <w:rPr>
          <w:b/>
        </w:rPr>
      </w:pPr>
      <w:r w:rsidRPr="006C0EAB">
        <w:rPr>
          <w:b/>
        </w:rPr>
        <w:t>Создать устройство, которое возможно внедрить в тепличный сектор аграрной пр</w:t>
      </w:r>
      <w:r w:rsidRPr="006C0EAB">
        <w:rPr>
          <w:b/>
        </w:rPr>
        <w:t>о</w:t>
      </w:r>
      <w:r w:rsidRPr="006C0EAB">
        <w:rPr>
          <w:b/>
        </w:rPr>
        <w:t>мышленности, тем самым решив проблему продуктов низкого качества.</w:t>
      </w:r>
    </w:p>
    <w:p w:rsidR="006C0EAB" w:rsidRPr="006C0EAB" w:rsidRDefault="006C0EAB" w:rsidP="006C0EAB">
      <w:pPr>
        <w:ind w:firstLine="567"/>
        <w:jc w:val="both"/>
        <w:rPr>
          <w:b/>
        </w:rPr>
      </w:pPr>
      <w:r w:rsidRPr="006C0EAB">
        <w:t>Создаваемое устройство должно обеспечить выращивание высоко качественного проду</w:t>
      </w:r>
      <w:r w:rsidRPr="006C0EAB">
        <w:t>к</w:t>
      </w:r>
      <w:r w:rsidRPr="006C0EAB">
        <w:t>та, с такой же (или более высокой) рентабельностью что и существующие промышленные те</w:t>
      </w:r>
      <w:r w:rsidRPr="006C0EAB">
        <w:t>п</w:t>
      </w:r>
      <w:r w:rsidRPr="006C0EAB">
        <w:t>лицы.</w:t>
      </w:r>
    </w:p>
    <w:p w:rsidR="006C0EAB" w:rsidRPr="006C0EAB" w:rsidRDefault="006C0EAB" w:rsidP="006C0EAB">
      <w:pPr>
        <w:ind w:firstLine="567"/>
        <w:jc w:val="both"/>
        <w:rPr>
          <w:b/>
        </w:rPr>
      </w:pPr>
      <w:r w:rsidRPr="006C0EAB">
        <w:rPr>
          <w:b/>
        </w:rPr>
        <w:t>Задачи:</w:t>
      </w:r>
    </w:p>
    <w:p w:rsidR="006C0EAB" w:rsidRPr="006C0EAB" w:rsidRDefault="006C0EAB" w:rsidP="006C0EAB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Добиться максимальной автономности функционирования теплицы.</w:t>
      </w:r>
    </w:p>
    <w:p w:rsidR="006C0EAB" w:rsidRPr="006C0EAB" w:rsidRDefault="006C0EAB" w:rsidP="006C0EAB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Обеспечить минимальную стоимость устройства и себестоимость выращивания ра</w:t>
      </w:r>
      <w:r w:rsidRPr="006C0EAB">
        <w:rPr>
          <w:rFonts w:ascii="Times New Roman" w:hAnsi="Times New Roman" w:cs="Times New Roman"/>
          <w:sz w:val="24"/>
          <w:szCs w:val="24"/>
        </w:rPr>
        <w:t>с</w:t>
      </w:r>
      <w:r w:rsidRPr="006C0EAB">
        <w:rPr>
          <w:rFonts w:ascii="Times New Roman" w:hAnsi="Times New Roman" w:cs="Times New Roman"/>
          <w:sz w:val="24"/>
          <w:szCs w:val="24"/>
        </w:rPr>
        <w:t>тений.</w:t>
      </w:r>
    </w:p>
    <w:p w:rsidR="006C0EAB" w:rsidRPr="006C0EAB" w:rsidRDefault="006C0EAB" w:rsidP="006C0EAB">
      <w:pPr>
        <w:pStyle w:val="af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Уменьшить сроки созревания продуктов без потери качества.</w:t>
      </w:r>
    </w:p>
    <w:p w:rsidR="006C0EAB" w:rsidRPr="006C0EAB" w:rsidRDefault="006C0EAB" w:rsidP="006C0EAB">
      <w:pPr>
        <w:ind w:firstLine="567"/>
        <w:jc w:val="both"/>
        <w:rPr>
          <w:rStyle w:val="a4"/>
        </w:rPr>
      </w:pPr>
      <w:r w:rsidRPr="006C0EAB">
        <w:t>Общий принцип работы теплицы заключается в чередовании идеальных условий для у</w:t>
      </w:r>
      <w:r w:rsidRPr="006C0EAB">
        <w:t>с</w:t>
      </w:r>
      <w:r w:rsidRPr="006C0EAB">
        <w:t xml:space="preserve">коренного роста растений и стрессового воздействия для провоцирования синтеза витаминов. Выработка витаминов в растениях подробно описана в научной статье«Содержание витаминов в зависимости от условий» А.А. Нечипоровича, </w:t>
      </w:r>
      <w:hyperlink r:id="rId8" w:tooltip="Члены-корреспонденты РАН за всю историю существования" w:history="1">
        <w:r w:rsidRPr="006C0EAB">
          <w:t>члена-корреспондента АН СССР</w:t>
        </w:r>
      </w:hyperlink>
      <w:hyperlink r:id="rId9" w:history="1">
        <w:r w:rsidRPr="006C0EAB">
          <w:rPr>
            <w:rStyle w:val="a4"/>
          </w:rPr>
          <w:t>http://lsdinfo.org/soderzhanie-vitaminov-v-zavisimosti-ot-uslovij/</w:t>
        </w:r>
      </w:hyperlink>
    </w:p>
    <w:p w:rsidR="006C0EAB" w:rsidRPr="006C0EAB" w:rsidRDefault="006C0EAB" w:rsidP="006C0EAB">
      <w:pPr>
        <w:spacing w:after="160" w:line="259" w:lineRule="auto"/>
        <w:rPr>
          <w:b/>
        </w:rPr>
      </w:pPr>
      <w:r w:rsidRPr="006C0EAB">
        <w:rPr>
          <w:b/>
        </w:rPr>
        <w:br w:type="page"/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2" w:name="_Toc532206887"/>
      <w:bookmarkStart w:id="3" w:name="_Toc533496063"/>
      <w:r w:rsidRPr="006C0EAB">
        <w:rPr>
          <w:sz w:val="24"/>
          <w:szCs w:val="24"/>
        </w:rPr>
        <w:lastRenderedPageBreak/>
        <w:t>ОСНОВНАЯ ЧАСТЬ</w:t>
      </w:r>
      <w:bookmarkEnd w:id="2"/>
      <w:bookmarkEnd w:id="3"/>
    </w:p>
    <w:p w:rsidR="006C0EAB" w:rsidRPr="006C0EAB" w:rsidRDefault="006C0EAB" w:rsidP="006C0EAB">
      <w:pPr>
        <w:spacing w:line="360" w:lineRule="auto"/>
        <w:ind w:firstLine="567"/>
      </w:pPr>
      <w:r w:rsidRPr="006C0EAB">
        <w:t xml:space="preserve">Роботизированная система выращивания растений </w:t>
      </w:r>
      <w:r w:rsidRPr="006C0EAB">
        <w:rPr>
          <w:lang w:val="en-US"/>
        </w:rPr>
        <w:t>Smart</w:t>
      </w:r>
      <w:r w:rsidRPr="006C0EAB">
        <w:t xml:space="preserve"> </w:t>
      </w:r>
      <w:r w:rsidRPr="006C0EAB">
        <w:rPr>
          <w:lang w:val="en-US"/>
        </w:rPr>
        <w:t>Aeroponic</w:t>
      </w:r>
      <w:r w:rsidRPr="006C0EAB">
        <w:t xml:space="preserve"> </w:t>
      </w:r>
      <w:r w:rsidRPr="006C0EAB">
        <w:rPr>
          <w:lang w:val="en-US"/>
        </w:rPr>
        <w:t>System</w:t>
      </w:r>
      <w:r w:rsidRPr="006C0EAB">
        <w:t xml:space="preserve"> (SAS) обесп</w:t>
      </w:r>
      <w:r w:rsidRPr="006C0EAB">
        <w:t>е</w:t>
      </w:r>
      <w:r w:rsidRPr="006C0EAB">
        <w:t>чивает: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Выращивание растений без использования грунта.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Автоматический полив растений при уменьшении влажности.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Выявление гниения корней растений.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 xml:space="preserve">Поддержание заданных значений температуры и влажности в теплице. 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Вентиляция теплицы и корней растений для поддержания комфортных условий.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Освещение растений светом оптимальных длин волн.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Автоматизированного включения освещения при уменьшении естественного светового потока.</w:t>
      </w:r>
    </w:p>
    <w:p w:rsidR="006C0EAB" w:rsidRPr="006C0EAB" w:rsidRDefault="006C0EAB" w:rsidP="006C0EAB">
      <w:pPr>
        <w:pStyle w:val="af6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Отображение данных датчиков на WeB-сайте.</w:t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4" w:name="_Toc468270694"/>
      <w:bookmarkStart w:id="5" w:name="_Toc532206888"/>
      <w:bookmarkStart w:id="6" w:name="_Toc533496064"/>
      <w:r w:rsidRPr="006C0EAB">
        <w:rPr>
          <w:sz w:val="24"/>
          <w:szCs w:val="24"/>
        </w:rPr>
        <w:t>СОСТАВ УСТРОЙСТВА</w:t>
      </w:r>
      <w:bookmarkEnd w:id="4"/>
      <w:bookmarkEnd w:id="5"/>
      <w:bookmarkEnd w:id="6"/>
    </w:p>
    <w:p w:rsidR="006C0EAB" w:rsidRDefault="006C0EAB" w:rsidP="006C0EAB">
      <w:pPr>
        <w:ind w:firstLine="567"/>
        <w:jc w:val="both"/>
        <w:rPr>
          <w:b/>
          <w:bCs/>
        </w:rPr>
      </w:pPr>
      <w:r w:rsidRPr="006C0EAB">
        <w:rPr>
          <w:b/>
          <w:bCs/>
        </w:rPr>
        <w:t>Электронные компоненты:</w:t>
      </w:r>
    </w:p>
    <w:p w:rsidR="00523E1F" w:rsidRPr="006C0EAB" w:rsidRDefault="00523E1F" w:rsidP="006C0EAB">
      <w:pPr>
        <w:ind w:firstLine="567"/>
        <w:jc w:val="both"/>
        <w:rPr>
          <w:b/>
          <w:bCs/>
        </w:rPr>
      </w:pP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Плата Arduino Mega</w:t>
      </w:r>
      <w:r w:rsidRPr="006C0EAB">
        <w:rPr>
          <w:lang w:val="en-US"/>
        </w:rPr>
        <w:t xml:space="preserve"> 2560</w:t>
      </w:r>
      <w:r w:rsidRPr="006C0EAB">
        <w:t>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 xml:space="preserve">Модуль Wi-Fi </w:t>
      </w:r>
      <w:r w:rsidRPr="006C0EAB">
        <w:rPr>
          <w:lang w:val="en-US"/>
        </w:rPr>
        <w:t>ESP8266</w:t>
      </w:r>
      <w:r w:rsidRPr="006C0EAB">
        <w:t>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 xml:space="preserve">Модуль </w:t>
      </w:r>
      <w:r w:rsidRPr="006C0EAB">
        <w:rPr>
          <w:lang w:val="en-US"/>
        </w:rPr>
        <w:t>Bluetooth</w:t>
      </w:r>
      <w:r w:rsidRPr="006C0EAB">
        <w:t xml:space="preserve"> H</w:t>
      </w:r>
      <w:r w:rsidRPr="006C0EAB">
        <w:rPr>
          <w:lang w:val="en-US"/>
        </w:rPr>
        <w:t>C</w:t>
      </w:r>
      <w:r w:rsidRPr="006C0EAB">
        <w:t xml:space="preserve">-05. 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 xml:space="preserve">Плата управления электродвигателями </w:t>
      </w:r>
      <w:r w:rsidRPr="006C0EAB">
        <w:rPr>
          <w:lang w:val="en-US"/>
        </w:rPr>
        <w:t>L</w:t>
      </w:r>
      <w:r w:rsidRPr="006C0EAB">
        <w:t>298</w:t>
      </w:r>
      <w:r w:rsidRPr="006C0EAB">
        <w:rPr>
          <w:lang w:val="en-US"/>
        </w:rPr>
        <w:t>N</w:t>
      </w:r>
      <w:r w:rsidRPr="006C0EAB">
        <w:t>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Релейные модули Arduno.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Датчик освещенности.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 xml:space="preserve">Датчик метана </w:t>
      </w:r>
      <w:r w:rsidRPr="006C0EAB">
        <w:rPr>
          <w:lang w:val="en-US"/>
        </w:rPr>
        <w:t>MQ</w:t>
      </w:r>
      <w:r w:rsidRPr="006C0EAB">
        <w:t>-4.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 xml:space="preserve">Датчик температуры и влажности </w:t>
      </w:r>
      <w:r w:rsidRPr="006C0EAB">
        <w:rPr>
          <w:lang w:val="en-US"/>
        </w:rPr>
        <w:t>DHT</w:t>
      </w:r>
      <w:r w:rsidRPr="006C0EAB">
        <w:t>-11.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 xml:space="preserve">Датчик температуры и влажности </w:t>
      </w:r>
      <w:r w:rsidRPr="006C0EAB">
        <w:rPr>
          <w:lang w:val="en-US"/>
        </w:rPr>
        <w:t>HTU</w:t>
      </w:r>
      <w:r w:rsidRPr="006C0EAB">
        <w:t>21</w:t>
      </w:r>
      <w:r w:rsidRPr="006C0EAB">
        <w:rPr>
          <w:lang w:val="en-US"/>
        </w:rPr>
        <w:t>D</w:t>
      </w:r>
      <w:r w:rsidRPr="006C0EAB">
        <w:t>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rPr>
          <w:lang w:val="en-US"/>
        </w:rPr>
        <w:t>Датчики температуры DS18b20.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Твердотельное реле.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Блок питания ~220В – 12В.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rPr>
          <w:lang w:val="en-US"/>
        </w:rPr>
        <w:t>RGB</w:t>
      </w:r>
      <w:r w:rsidRPr="006C0EAB">
        <w:t>светодиодная лента (SMD 5050, 30 шт/м).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4 вентилятора.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Ультразвуковой испаритель.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Насос подачи питательного раствора к корням растений.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t>Элемент Пельтье.</w:t>
      </w:r>
    </w:p>
    <w:p w:rsidR="006C0EAB" w:rsidRPr="006C0EAB" w:rsidRDefault="006C0EAB" w:rsidP="00523E1F">
      <w:pPr>
        <w:numPr>
          <w:ilvl w:val="0"/>
          <w:numId w:val="13"/>
        </w:numPr>
        <w:spacing w:line="276" w:lineRule="auto"/>
        <w:ind w:left="924" w:hanging="357"/>
        <w:jc w:val="both"/>
      </w:pPr>
      <w:r w:rsidRPr="006C0EAB">
        <w:rPr>
          <w:lang w:val="en-US"/>
        </w:rPr>
        <w:t>Керамический обогревательный элемент 220В.</w:t>
      </w:r>
    </w:p>
    <w:p w:rsidR="00523E1F" w:rsidRDefault="00523E1F" w:rsidP="006C0EAB">
      <w:pPr>
        <w:ind w:firstLine="567"/>
        <w:jc w:val="both"/>
        <w:rPr>
          <w:b/>
        </w:rPr>
      </w:pPr>
    </w:p>
    <w:p w:rsidR="00523E1F" w:rsidRDefault="00523E1F">
      <w:pPr>
        <w:rPr>
          <w:b/>
        </w:rPr>
      </w:pPr>
      <w:r>
        <w:rPr>
          <w:b/>
        </w:rPr>
        <w:br w:type="page"/>
      </w:r>
    </w:p>
    <w:p w:rsidR="006C0EAB" w:rsidRDefault="006C0EAB" w:rsidP="006C0EAB">
      <w:pPr>
        <w:ind w:firstLine="567"/>
        <w:jc w:val="both"/>
        <w:rPr>
          <w:b/>
        </w:rPr>
      </w:pPr>
      <w:r w:rsidRPr="006C0EAB">
        <w:rPr>
          <w:b/>
        </w:rPr>
        <w:lastRenderedPageBreak/>
        <w:t>Конструктивные элементы:</w:t>
      </w:r>
    </w:p>
    <w:p w:rsidR="00523E1F" w:rsidRPr="006C0EAB" w:rsidRDefault="00523E1F" w:rsidP="006C0EAB">
      <w:pPr>
        <w:ind w:firstLine="567"/>
        <w:jc w:val="both"/>
        <w:rPr>
          <w:b/>
        </w:rPr>
      </w:pPr>
    </w:p>
    <w:p w:rsidR="006C0EAB" w:rsidRPr="006C0EAB" w:rsidRDefault="006C0EAB" w:rsidP="00523E1F">
      <w:pPr>
        <w:spacing w:line="276" w:lineRule="auto"/>
        <w:ind w:firstLine="567"/>
        <w:jc w:val="both"/>
      </w:pPr>
      <w:r w:rsidRPr="006C0EAB">
        <w:t>1. Корпус теплицы из оргстекла.</w:t>
      </w:r>
    </w:p>
    <w:p w:rsidR="006C0EAB" w:rsidRPr="006C0EAB" w:rsidRDefault="006C0EAB" w:rsidP="00523E1F">
      <w:pPr>
        <w:spacing w:line="276" w:lineRule="auto"/>
        <w:ind w:firstLine="567"/>
        <w:jc w:val="both"/>
      </w:pPr>
      <w:r w:rsidRPr="006C0EAB">
        <w:t>2. Корневая труба с контейнерами для растений.</w:t>
      </w:r>
    </w:p>
    <w:p w:rsidR="006C0EAB" w:rsidRPr="006C0EAB" w:rsidRDefault="006C0EAB" w:rsidP="00523E1F">
      <w:pPr>
        <w:spacing w:line="276" w:lineRule="auto"/>
        <w:ind w:firstLine="567"/>
        <w:jc w:val="both"/>
      </w:pPr>
      <w:r w:rsidRPr="006C0EAB">
        <w:t>2. Форсунки подачи питательного раствора к корням растений.</w:t>
      </w:r>
    </w:p>
    <w:p w:rsidR="006C0EAB" w:rsidRPr="006C0EAB" w:rsidRDefault="006C0EAB" w:rsidP="00523E1F">
      <w:pPr>
        <w:spacing w:line="276" w:lineRule="auto"/>
        <w:ind w:firstLine="567"/>
        <w:jc w:val="both"/>
      </w:pPr>
      <w:r w:rsidRPr="006C0EAB">
        <w:t>3. Емкость с питательным раствором для корней растений и насосом подачи.</w:t>
      </w:r>
    </w:p>
    <w:p w:rsidR="006C0EAB" w:rsidRPr="006C0EAB" w:rsidRDefault="006C0EAB" w:rsidP="00523E1F">
      <w:pPr>
        <w:spacing w:line="276" w:lineRule="auto"/>
        <w:ind w:firstLine="567"/>
        <w:jc w:val="both"/>
      </w:pPr>
      <w:r w:rsidRPr="006C0EAB">
        <w:t>4. Емкость с питательным раствором для подержания уровня влажности в теплице.</w:t>
      </w:r>
    </w:p>
    <w:p w:rsidR="006C0EAB" w:rsidRPr="006C0EAB" w:rsidRDefault="006C0EAB" w:rsidP="00523E1F">
      <w:pPr>
        <w:spacing w:line="276" w:lineRule="auto"/>
        <w:ind w:firstLine="567"/>
        <w:jc w:val="both"/>
      </w:pPr>
      <w:r w:rsidRPr="006C0EAB">
        <w:t>4. Обратные клапаны воздуховодов, установленные на вентиляторах.</w:t>
      </w:r>
    </w:p>
    <w:p w:rsidR="00523E1F" w:rsidRDefault="00523E1F" w:rsidP="006C0EAB">
      <w:pPr>
        <w:ind w:firstLine="567"/>
        <w:jc w:val="both"/>
        <w:rPr>
          <w:b/>
        </w:rPr>
      </w:pPr>
    </w:p>
    <w:p w:rsidR="006C0EAB" w:rsidRDefault="006C0EAB" w:rsidP="006C0EAB">
      <w:pPr>
        <w:ind w:firstLine="567"/>
        <w:jc w:val="both"/>
        <w:rPr>
          <w:b/>
        </w:rPr>
      </w:pPr>
      <w:r w:rsidRPr="006C0EAB">
        <w:rPr>
          <w:b/>
        </w:rPr>
        <w:t>Внешний вид:</w:t>
      </w:r>
    </w:p>
    <w:p w:rsidR="00523E1F" w:rsidRPr="006C0EAB" w:rsidRDefault="00523E1F" w:rsidP="00523E1F">
      <w:pPr>
        <w:jc w:val="both"/>
        <w:rPr>
          <w:b/>
        </w:rPr>
      </w:pPr>
    </w:p>
    <w:p w:rsidR="006C0EAB" w:rsidRPr="006C0EAB" w:rsidRDefault="006C0EAB" w:rsidP="00523E1F">
      <w:pPr>
        <w:jc w:val="center"/>
      </w:pPr>
      <w:r w:rsidRPr="006C0EAB">
        <w:rPr>
          <w:noProof/>
        </w:rPr>
        <w:drawing>
          <wp:inline distT="0" distB="0" distL="0" distR="0">
            <wp:extent cx="6143625" cy="4783772"/>
            <wp:effectExtent l="19050" t="0" r="9525" b="0"/>
            <wp:docPr id="28" name="Рисунок 16" descr="теплиц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плица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504" cy="47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EAB" w:rsidRPr="006C0EAB" w:rsidRDefault="006C0EAB" w:rsidP="006C0EAB">
      <w:pPr>
        <w:spacing w:after="160" w:line="259" w:lineRule="auto"/>
      </w:pPr>
      <w:r w:rsidRPr="006C0EAB">
        <w:br w:type="page"/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7" w:name="_Toc532206889"/>
      <w:bookmarkStart w:id="8" w:name="_Toc533496065"/>
      <w:r w:rsidRPr="006C0EAB">
        <w:rPr>
          <w:sz w:val="24"/>
          <w:szCs w:val="24"/>
        </w:rPr>
        <w:lastRenderedPageBreak/>
        <w:t>ФУНКЦИОНАЛЬНАЯ СХЕМА</w:t>
      </w:r>
      <w:bookmarkEnd w:id="7"/>
      <w:bookmarkEnd w:id="8"/>
    </w:p>
    <w:p w:rsidR="006C0EAB" w:rsidRPr="006C0EAB" w:rsidRDefault="006C0EAB" w:rsidP="006C0EAB">
      <w:pPr>
        <w:spacing w:after="160" w:line="259" w:lineRule="auto"/>
        <w:rPr>
          <w:b/>
        </w:rPr>
      </w:pPr>
      <w:r w:rsidRPr="006C0EAB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612775</wp:posOffset>
            </wp:positionV>
            <wp:extent cx="6190615" cy="4991100"/>
            <wp:effectExtent l="19050" t="0" r="635" b="0"/>
            <wp:wrapSquare wrapText="bothSides"/>
            <wp:docPr id="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0EAB">
        <w:rPr>
          <w:b/>
        </w:rPr>
        <w:br w:type="page"/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9" w:name="_Toc532206890"/>
      <w:bookmarkStart w:id="10" w:name="_Toc533496066"/>
      <w:r w:rsidRPr="006C0EAB">
        <w:rPr>
          <w:sz w:val="24"/>
          <w:szCs w:val="24"/>
        </w:rPr>
        <w:lastRenderedPageBreak/>
        <w:t>УПРАВЛЕНИЕ SAS</w:t>
      </w:r>
      <w:bookmarkEnd w:id="9"/>
      <w:bookmarkEnd w:id="10"/>
    </w:p>
    <w:p w:rsidR="006C0EAB" w:rsidRPr="006C0EAB" w:rsidRDefault="006C0EAB" w:rsidP="006C0EAB">
      <w:pPr>
        <w:ind w:firstLine="567"/>
        <w:jc w:val="both"/>
      </w:pPr>
      <w:r w:rsidRPr="006C0EAB">
        <w:t>Задание поддерживаемых параметров микроклимата в системе, отображение текущих значений, а также аварийное ручное отключение нагревателей, охладителя и вентиляторов м</w:t>
      </w:r>
      <w:r w:rsidRPr="006C0EAB">
        <w:t>о</w:t>
      </w:r>
      <w:r w:rsidRPr="006C0EAB">
        <w:t>жет производится двумя способами:</w:t>
      </w:r>
    </w:p>
    <w:p w:rsidR="006C0EAB" w:rsidRPr="006C0EAB" w:rsidRDefault="006C0EAB" w:rsidP="006C0EAB">
      <w:pPr>
        <w:pStyle w:val="af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b/>
          <w:sz w:val="24"/>
          <w:szCs w:val="24"/>
        </w:rPr>
        <w:t>Глобально</w:t>
      </w:r>
      <w:r w:rsidRPr="006C0EAB">
        <w:rPr>
          <w:rFonts w:ascii="Times New Roman" w:hAnsi="Times New Roman" w:cs="Times New Roman"/>
          <w:sz w:val="24"/>
          <w:szCs w:val="24"/>
        </w:rPr>
        <w:t>, благодаря использованию Wi-Fi модуля ESP8266-01  SAS  имеет собс</w:t>
      </w:r>
      <w:r w:rsidRPr="006C0EAB">
        <w:rPr>
          <w:rFonts w:ascii="Times New Roman" w:hAnsi="Times New Roman" w:cs="Times New Roman"/>
          <w:sz w:val="24"/>
          <w:szCs w:val="24"/>
        </w:rPr>
        <w:t>т</w:t>
      </w:r>
      <w:r w:rsidRPr="006C0EAB">
        <w:rPr>
          <w:rFonts w:ascii="Times New Roman" w:hAnsi="Times New Roman" w:cs="Times New Roman"/>
          <w:sz w:val="24"/>
          <w:szCs w:val="24"/>
        </w:rPr>
        <w:t>венный WEB-сайт в глобальной сети Интернет с возможностью полного управления  устройствами системы и отображения ее параметров.</w:t>
      </w: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1297305</wp:posOffset>
            </wp:positionH>
            <wp:positionV relativeFrom="paragraph">
              <wp:posOffset>35560</wp:posOffset>
            </wp:positionV>
            <wp:extent cx="1558925" cy="2771775"/>
            <wp:effectExtent l="19050" t="0" r="3175" b="0"/>
            <wp:wrapNone/>
            <wp:docPr id="31" name="Рисунок 5" descr="D:\робототехника\Teplisa\эврика18\текст\набор материалов\Screenshot_20180923-154101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ототехника\Teplisa\эврика18\текст\набор материалов\Screenshot_20180923-154101_Chrom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0EAB" w:rsidRPr="006C0EAB" w:rsidRDefault="00523E1F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14605</wp:posOffset>
            </wp:positionV>
            <wp:extent cx="1790700" cy="2529840"/>
            <wp:effectExtent l="19050" t="0" r="0" b="0"/>
            <wp:wrapNone/>
            <wp:docPr id="32" name="Рисунок 4" descr="D:\робототехника\Teplisa\эврика18\текст\набор материалов\Screenshot_20180923-17140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тотехника\Teplisa\эврика18\текст\набор материалов\Screenshot_20180923-171406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916" b="7578"/>
                    <a:stretch/>
                  </pic:blipFill>
                  <pic:spPr bwMode="auto">
                    <a:xfrm>
                      <a:off x="0" y="0"/>
                      <a:ext cx="17907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523E1F" w:rsidRDefault="00523E1F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523E1F" w:rsidRDefault="00523E1F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523E1F" w:rsidRPr="006C0EAB" w:rsidRDefault="00523E1F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b/>
          <w:sz w:val="24"/>
          <w:szCs w:val="24"/>
        </w:rPr>
        <w:t>Локально</w:t>
      </w:r>
      <w:r w:rsidRPr="006C0EAB">
        <w:rPr>
          <w:rFonts w:ascii="Times New Roman" w:hAnsi="Times New Roman" w:cs="Times New Roman"/>
          <w:sz w:val="24"/>
          <w:szCs w:val="24"/>
        </w:rPr>
        <w:t xml:space="preserve">, благодаря использованию модуля </w:t>
      </w:r>
      <w:r w:rsidRPr="006C0EAB">
        <w:rPr>
          <w:rFonts w:ascii="Times New Roman" w:hAnsi="Times New Roman" w:cs="Times New Roman"/>
          <w:sz w:val="24"/>
          <w:szCs w:val="24"/>
          <w:lang w:val="en-US"/>
        </w:rPr>
        <w:t>Bluetooth</w:t>
      </w:r>
      <w:r w:rsidRPr="006C0EAB">
        <w:rPr>
          <w:rFonts w:ascii="Times New Roman" w:hAnsi="Times New Roman" w:cs="Times New Roman"/>
          <w:sz w:val="24"/>
          <w:szCs w:val="24"/>
        </w:rPr>
        <w:t xml:space="preserve"> </w:t>
      </w:r>
      <w:r w:rsidRPr="006C0EAB">
        <w:rPr>
          <w:rFonts w:ascii="Times New Roman" w:hAnsi="Times New Roman" w:cs="Times New Roman"/>
          <w:sz w:val="24"/>
          <w:szCs w:val="24"/>
          <w:lang w:val="en-US"/>
        </w:rPr>
        <w:t>HC</w:t>
      </w:r>
      <w:r w:rsidRPr="006C0EAB">
        <w:rPr>
          <w:rFonts w:ascii="Times New Roman" w:hAnsi="Times New Roman" w:cs="Times New Roman"/>
          <w:sz w:val="24"/>
          <w:szCs w:val="24"/>
        </w:rPr>
        <w:t>-05. Используя любое Android-устройство и самостоятельно разработанное ПО, также  имеется возможность полного управления устройствами системы и отображения ее параметров. При этом оба режима управления полностью синхронизированы между собой.</w:t>
      </w: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2583180</wp:posOffset>
            </wp:positionH>
            <wp:positionV relativeFrom="paragraph">
              <wp:posOffset>207010</wp:posOffset>
            </wp:positionV>
            <wp:extent cx="1838325" cy="3013710"/>
            <wp:effectExtent l="19050" t="0" r="9525" b="0"/>
            <wp:wrapNone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pStyle w:val="af6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6C0EAB" w:rsidRPr="006C0EAB" w:rsidRDefault="006C0EAB" w:rsidP="006C0EAB">
      <w:pPr>
        <w:ind w:firstLine="567"/>
        <w:jc w:val="both"/>
      </w:pPr>
    </w:p>
    <w:p w:rsidR="006C0EAB" w:rsidRPr="006C0EAB" w:rsidRDefault="006C0EAB" w:rsidP="006C0EAB">
      <w:pPr>
        <w:spacing w:after="160" w:line="259" w:lineRule="auto"/>
      </w:pPr>
      <w:r w:rsidRPr="006C0EAB">
        <w:br w:type="page"/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11" w:name="_Toc532206891"/>
      <w:bookmarkStart w:id="12" w:name="_Toc533496067"/>
      <w:r w:rsidRPr="006C0EAB">
        <w:rPr>
          <w:sz w:val="24"/>
          <w:szCs w:val="24"/>
        </w:rPr>
        <w:lastRenderedPageBreak/>
        <w:t>АВТОМАТИЧЕСКОЕ ПОДДЕРЖАНИЕ ЗАДАННЫХ ПАРАМЕТРОВ</w:t>
      </w:r>
      <w:bookmarkEnd w:id="11"/>
      <w:bookmarkEnd w:id="12"/>
    </w:p>
    <w:p w:rsidR="006C0EAB" w:rsidRPr="006C0EAB" w:rsidRDefault="006C0EAB" w:rsidP="006C0EAB">
      <w:pPr>
        <w:pStyle w:val="2"/>
        <w:rPr>
          <w:sz w:val="24"/>
          <w:szCs w:val="24"/>
        </w:rPr>
      </w:pPr>
      <w:bookmarkStart w:id="13" w:name="_Toc532206892"/>
      <w:bookmarkStart w:id="14" w:name="_Toc533496068"/>
      <w:r w:rsidRPr="006C0EAB">
        <w:rPr>
          <w:sz w:val="24"/>
          <w:szCs w:val="24"/>
        </w:rPr>
        <w:t>Температура и влажность</w:t>
      </w:r>
      <w:bookmarkEnd w:id="13"/>
      <w:bookmarkEnd w:id="14"/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rPr>
          <w:lang w:val="en-US"/>
        </w:rPr>
        <w:t>SAS</w:t>
      </w:r>
      <w:r w:rsidRPr="006C0EAB">
        <w:t xml:space="preserve"> сама осуществляет полный контроль температуры и влажности воздуха. 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 xml:space="preserve">Для поддержания температурного режима используются: </w:t>
      </w:r>
    </w:p>
    <w:p w:rsidR="006C0EAB" w:rsidRPr="006C0EAB" w:rsidRDefault="006C0EAB" w:rsidP="006C0EAB">
      <w:pPr>
        <w:pStyle w:val="af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Датчики температуры и влажности HTU21D, DHT11.</w:t>
      </w:r>
    </w:p>
    <w:p w:rsidR="006C0EAB" w:rsidRPr="006C0EAB" w:rsidRDefault="006C0EAB" w:rsidP="006C0EAB">
      <w:pPr>
        <w:pStyle w:val="af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Датчики температуры DS18B20.</w:t>
      </w:r>
    </w:p>
    <w:p w:rsidR="006C0EAB" w:rsidRPr="006C0EAB" w:rsidRDefault="006C0EAB" w:rsidP="006C0EAB">
      <w:pPr>
        <w:pStyle w:val="af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Релейные модули Ардуино</w:t>
      </w:r>
    </w:p>
    <w:p w:rsidR="006C0EAB" w:rsidRPr="006C0EAB" w:rsidRDefault="006C0EAB" w:rsidP="006C0EAB">
      <w:pPr>
        <w:pStyle w:val="af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Керамический нагреватель.</w:t>
      </w:r>
    </w:p>
    <w:p w:rsidR="006C0EAB" w:rsidRPr="006C0EAB" w:rsidRDefault="006C0EAB" w:rsidP="006C0EAB">
      <w:pPr>
        <w:pStyle w:val="af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Элемент Пельтье (охладитель).</w:t>
      </w:r>
    </w:p>
    <w:p w:rsidR="006C0EAB" w:rsidRPr="006C0EAB" w:rsidRDefault="006C0EAB" w:rsidP="006C0EAB">
      <w:pPr>
        <w:pStyle w:val="af6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2 вентилятора, которые снабжены обратными клапанами, самостоятельно изготовле</w:t>
      </w:r>
      <w:r w:rsidRPr="006C0EAB">
        <w:rPr>
          <w:rFonts w:ascii="Times New Roman" w:hAnsi="Times New Roman" w:cs="Times New Roman"/>
          <w:sz w:val="24"/>
          <w:szCs w:val="24"/>
        </w:rPr>
        <w:t>н</w:t>
      </w:r>
      <w:r w:rsidRPr="006C0EAB">
        <w:rPr>
          <w:rFonts w:ascii="Times New Roman" w:hAnsi="Times New Roman" w:cs="Times New Roman"/>
          <w:sz w:val="24"/>
          <w:szCs w:val="24"/>
        </w:rPr>
        <w:t>ными на 3</w:t>
      </w:r>
      <w:r w:rsidRPr="006C0EA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6C0EAB">
        <w:rPr>
          <w:rFonts w:ascii="Times New Roman" w:hAnsi="Times New Roman" w:cs="Times New Roman"/>
          <w:sz w:val="24"/>
          <w:szCs w:val="24"/>
        </w:rPr>
        <w:t xml:space="preserve"> принтере. 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Датчики измеряют температуру внутри корневой трубы, теплицы и снаружи, и по сов</w:t>
      </w:r>
      <w:r w:rsidRPr="006C0EAB">
        <w:t>о</w:t>
      </w:r>
      <w:r w:rsidRPr="006C0EAB">
        <w:t>купности полученных параметров микроконтроллером на основе загруженной программы и установленных параметров принимается решение о включении нагревателя или охладителя, а также просто включения приточного вентилятора.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 xml:space="preserve">Для поддержания заданного уровня влажности корней и самих растений используются: </w:t>
      </w:r>
    </w:p>
    <w:p w:rsidR="006C0EAB" w:rsidRPr="006C0EAB" w:rsidRDefault="006C0EAB" w:rsidP="006C0EAB">
      <w:pPr>
        <w:pStyle w:val="af6"/>
        <w:numPr>
          <w:ilvl w:val="0"/>
          <w:numId w:val="16"/>
        </w:numPr>
        <w:spacing w:after="0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Датчики температуры и влажности HTU21D, DHT11.</w:t>
      </w:r>
    </w:p>
    <w:p w:rsidR="006C0EAB" w:rsidRPr="006C0EAB" w:rsidRDefault="006C0EAB" w:rsidP="006C0EAB">
      <w:pPr>
        <w:pStyle w:val="af6"/>
        <w:numPr>
          <w:ilvl w:val="0"/>
          <w:numId w:val="16"/>
        </w:numPr>
        <w:spacing w:after="0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Релейные модули Ардуино</w:t>
      </w:r>
    </w:p>
    <w:p w:rsidR="006C0EAB" w:rsidRPr="006C0EAB" w:rsidRDefault="006C0EAB" w:rsidP="006C0EAB">
      <w:pPr>
        <w:pStyle w:val="af6"/>
        <w:numPr>
          <w:ilvl w:val="0"/>
          <w:numId w:val="16"/>
        </w:numPr>
        <w:spacing w:after="0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Емкость с питательным раствором для корней растений и насосом подачи.</w:t>
      </w:r>
    </w:p>
    <w:p w:rsidR="006C0EAB" w:rsidRPr="006C0EAB" w:rsidRDefault="006C0EAB" w:rsidP="006C0EAB">
      <w:pPr>
        <w:pStyle w:val="af6"/>
        <w:numPr>
          <w:ilvl w:val="0"/>
          <w:numId w:val="16"/>
        </w:numPr>
        <w:spacing w:after="0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 xml:space="preserve"> Емкость с питательным раствором для подержания уровня влажности в теплице и ультразвуковым испарителем.</w:t>
      </w:r>
    </w:p>
    <w:p w:rsidR="006C0EAB" w:rsidRPr="006C0EAB" w:rsidRDefault="006C0EAB" w:rsidP="006C0EAB">
      <w:pPr>
        <w:pStyle w:val="af6"/>
        <w:numPr>
          <w:ilvl w:val="0"/>
          <w:numId w:val="16"/>
        </w:numPr>
        <w:spacing w:after="0"/>
        <w:ind w:left="924" w:hanging="357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Приточный и вытяжной вентиляторы теплицы, приточный вентилятор корневой тр</w:t>
      </w:r>
      <w:r w:rsidRPr="006C0EAB">
        <w:rPr>
          <w:rFonts w:ascii="Times New Roman" w:hAnsi="Times New Roman" w:cs="Times New Roman"/>
          <w:sz w:val="24"/>
          <w:szCs w:val="24"/>
        </w:rPr>
        <w:t>у</w:t>
      </w:r>
      <w:r w:rsidRPr="006C0EAB">
        <w:rPr>
          <w:rFonts w:ascii="Times New Roman" w:hAnsi="Times New Roman" w:cs="Times New Roman"/>
          <w:sz w:val="24"/>
          <w:szCs w:val="24"/>
        </w:rPr>
        <w:t>бы.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В случае превышения заданных параметров влажности в теплице или в корневой трубе включаются соответствующие вентиляторы.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Если уровень влажности недостаточен, то в этом случае включается:</w:t>
      </w:r>
    </w:p>
    <w:p w:rsidR="006C0EAB" w:rsidRPr="006C0EAB" w:rsidRDefault="006C0EAB" w:rsidP="006C0EAB">
      <w:pPr>
        <w:pStyle w:val="af6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Для питания корней растений насос установленный в емкости корневого питательного раствора и через форсунки , установленные в нижней части корневой трубы, он ра</w:t>
      </w:r>
      <w:r w:rsidRPr="006C0EAB">
        <w:rPr>
          <w:rFonts w:ascii="Times New Roman" w:hAnsi="Times New Roman" w:cs="Times New Roman"/>
          <w:sz w:val="24"/>
          <w:szCs w:val="24"/>
        </w:rPr>
        <w:t>з</w:t>
      </w:r>
      <w:r w:rsidRPr="006C0EAB">
        <w:rPr>
          <w:rFonts w:ascii="Times New Roman" w:hAnsi="Times New Roman" w:cs="Times New Roman"/>
          <w:sz w:val="24"/>
          <w:szCs w:val="24"/>
        </w:rPr>
        <w:t>брызгивается на корни.</w:t>
      </w:r>
    </w:p>
    <w:p w:rsidR="006C0EAB" w:rsidRPr="006C0EAB" w:rsidRDefault="006C0EAB" w:rsidP="006C0EAB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>Для повышения влажности внутри теплицы, включается ультразвуковой испаритель и вентилятор установленный в соответствующей емкости и путем нагнетания воздуха в данную емкость, водяной пар по воздуховоду поступает внутрь теплицы.</w:t>
      </w:r>
      <w:r w:rsidRPr="006C0EA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15" w:name="_Toc532206893"/>
      <w:bookmarkStart w:id="16" w:name="_Toc533496069"/>
      <w:r w:rsidRPr="006C0EAB">
        <w:rPr>
          <w:sz w:val="24"/>
          <w:szCs w:val="24"/>
        </w:rPr>
        <w:lastRenderedPageBreak/>
        <w:t>ОСВЕЩЕНИЕ</w:t>
      </w:r>
      <w:bookmarkEnd w:id="15"/>
      <w:bookmarkEnd w:id="16"/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Для освещения выращиваемых растений используется:</w:t>
      </w:r>
    </w:p>
    <w:p w:rsidR="006C0EAB" w:rsidRPr="006C0EAB" w:rsidRDefault="006C0EAB" w:rsidP="006C0EAB">
      <w:pPr>
        <w:pStyle w:val="af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C0EAB">
        <w:rPr>
          <w:rFonts w:ascii="Times New Roman" w:hAnsi="Times New Roman" w:cs="Times New Roman"/>
          <w:sz w:val="24"/>
          <w:szCs w:val="24"/>
        </w:rPr>
        <w:t xml:space="preserve">Светодиодная </w:t>
      </w:r>
      <w:r w:rsidRPr="006C0EAB">
        <w:rPr>
          <w:rFonts w:ascii="Times New Roman" w:hAnsi="Times New Roman" w:cs="Times New Roman"/>
          <w:sz w:val="24"/>
          <w:szCs w:val="24"/>
          <w:lang w:val="en-US"/>
        </w:rPr>
        <w:t>RGB</w:t>
      </w:r>
      <w:r w:rsidRPr="006C0EAB">
        <w:rPr>
          <w:rFonts w:ascii="Times New Roman" w:hAnsi="Times New Roman" w:cs="Times New Roman"/>
          <w:sz w:val="24"/>
          <w:szCs w:val="24"/>
        </w:rPr>
        <w:t xml:space="preserve"> лента.</w:t>
      </w:r>
    </w:p>
    <w:p w:rsidR="006C0EAB" w:rsidRPr="006C0EAB" w:rsidRDefault="00523E1F" w:rsidP="006C0EAB">
      <w:pPr>
        <w:pStyle w:val="af6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page">
              <wp:posOffset>4686300</wp:posOffset>
            </wp:positionH>
            <wp:positionV relativeFrom="paragraph">
              <wp:posOffset>34290</wp:posOffset>
            </wp:positionV>
            <wp:extent cx="2455545" cy="2000250"/>
            <wp:effectExtent l="19050" t="0" r="1905" b="0"/>
            <wp:wrapSquare wrapText="bothSides"/>
            <wp:docPr id="36" name="Рисунок 4" descr="spektr_hlorofi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ktr_hlorofill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0EAB" w:rsidRPr="006C0EAB">
        <w:rPr>
          <w:rFonts w:ascii="Times New Roman" w:hAnsi="Times New Roman" w:cs="Times New Roman"/>
          <w:sz w:val="24"/>
          <w:szCs w:val="24"/>
        </w:rPr>
        <w:t xml:space="preserve">Плата управления электродвигателями </w:t>
      </w:r>
      <w:r w:rsidR="006C0EAB" w:rsidRPr="006C0EA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6C0EAB" w:rsidRPr="006C0EAB">
        <w:rPr>
          <w:rFonts w:ascii="Times New Roman" w:hAnsi="Times New Roman" w:cs="Times New Roman"/>
          <w:sz w:val="24"/>
          <w:szCs w:val="24"/>
        </w:rPr>
        <w:t>298</w:t>
      </w:r>
      <w:r w:rsidR="006C0EAB" w:rsidRPr="006C0EA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C0EAB" w:rsidRPr="006C0EAB">
        <w:rPr>
          <w:rFonts w:ascii="Times New Roman" w:hAnsi="Times New Roman" w:cs="Times New Roman"/>
          <w:sz w:val="24"/>
          <w:szCs w:val="24"/>
        </w:rPr>
        <w:t>.</w:t>
      </w:r>
    </w:p>
    <w:p w:rsidR="006C0EAB" w:rsidRPr="006C0EAB" w:rsidRDefault="006C0EAB" w:rsidP="006C0EAB">
      <w:pPr>
        <w:numPr>
          <w:ilvl w:val="0"/>
          <w:numId w:val="18"/>
        </w:numPr>
        <w:spacing w:after="200" w:line="276" w:lineRule="auto"/>
        <w:jc w:val="both"/>
      </w:pPr>
      <w:r w:rsidRPr="006C0EAB">
        <w:t>Датчик освещенности (фоторезистор).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Учёными доказано, что наиболее интенсивная п</w:t>
      </w:r>
      <w:r w:rsidRPr="006C0EAB">
        <w:t>о</w:t>
      </w:r>
      <w:r w:rsidRPr="006C0EAB">
        <w:t>лоса поглощения светау растений наблюдается в кра</w:t>
      </w:r>
      <w:r w:rsidRPr="006C0EAB">
        <w:t>с</w:t>
      </w:r>
      <w:r w:rsidRPr="006C0EAB">
        <w:t>ном и синем диапазоне</w:t>
      </w:r>
      <w:r w:rsidRPr="006C0EA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2035175</wp:posOffset>
            </wp:positionV>
            <wp:extent cx="2644775" cy="1133475"/>
            <wp:effectExtent l="0" t="0" r="3175" b="9525"/>
            <wp:wrapThrough wrapText="bothSides">
              <wp:wrapPolygon edited="0">
                <wp:start x="0" y="0"/>
                <wp:lineTo x="0" y="21418"/>
                <wp:lineTo x="21470" y="21418"/>
                <wp:lineTo x="21470" y="0"/>
                <wp:lineTo x="0" y="0"/>
              </wp:wrapPolygon>
            </wp:wrapThrough>
            <wp:docPr id="37" name="Рисунок 15" descr="spektr_dio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ktr_diod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EAB">
        <w:rPr>
          <w:noProof/>
        </w:rPr>
        <w:t xml:space="preserve">. </w:t>
      </w:r>
      <w:r w:rsidRPr="006C0EAB">
        <w:t>дополнительная подсветка св</w:t>
      </w:r>
      <w:r w:rsidRPr="006C0EAB">
        <w:t>е</w:t>
      </w:r>
      <w:r w:rsidRPr="006C0EAB">
        <w:t>тодиодными лампами даёт части красного и синего спектра, которых не достаёт растениям в тепличных условиях.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rPr>
          <w:bCs/>
        </w:rPr>
        <w:t xml:space="preserve">Для задания определенного спектра излучения RGB ленты применяется </w:t>
      </w:r>
      <w:r w:rsidRPr="006C0EAB">
        <w:t>широтно-импульсная модуляция</w:t>
      </w:r>
      <w:r w:rsidRPr="006C0EAB">
        <w:rPr>
          <w:bCs/>
        </w:rPr>
        <w:t>(ШИМ)</w:t>
      </w:r>
      <w:r w:rsidRPr="006C0EAB">
        <w:t>Определяя подаваемое значение ШИМ на входы R(red) и B(blue) ленты, возможно менять соотношение интенсивности светодиодов в целом и интенсивности свечения ка</w:t>
      </w:r>
      <w:r w:rsidRPr="006C0EAB">
        <w:t>ж</w:t>
      </w:r>
      <w:r w:rsidRPr="006C0EAB">
        <w:t xml:space="preserve">дого из каналов в отдельности. 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Для обеспечения адаптивного фитоосвещения используется фоторезистор, который через микр</w:t>
      </w:r>
      <w:r w:rsidRPr="006C0EAB">
        <w:t>о</w:t>
      </w:r>
      <w:r w:rsidRPr="006C0EAB">
        <w:t xml:space="preserve">контроллер управляет интенсивностью свечения </w:t>
      </w:r>
      <w:r w:rsidRPr="006C0EAB">
        <w:rPr>
          <w:lang w:val="en-US"/>
        </w:rPr>
        <w:t>RGB</w:t>
      </w:r>
      <w:r w:rsidRPr="006C0EAB">
        <w:t xml:space="preserve"> ленты в зависимости от естественного освещения </w:t>
      </w:r>
    </w:p>
    <w:p w:rsidR="006C0EAB" w:rsidRPr="006C0EAB" w:rsidRDefault="006C0EAB" w:rsidP="006C0EAB">
      <w:pPr>
        <w:pStyle w:val="2"/>
        <w:rPr>
          <w:noProof/>
          <w:sz w:val="24"/>
          <w:szCs w:val="24"/>
        </w:rPr>
      </w:pPr>
      <w:bookmarkStart w:id="17" w:name="_Toc532206894"/>
      <w:bookmarkStart w:id="18" w:name="_Toc533496070"/>
      <w:r w:rsidRPr="006C0EAB">
        <w:rPr>
          <w:sz w:val="24"/>
          <w:szCs w:val="24"/>
        </w:rPr>
        <w:t>СПАСЕНИЕ РАСТЕНИЙ</w:t>
      </w:r>
      <w:bookmarkEnd w:id="17"/>
      <w:bookmarkEnd w:id="18"/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Основным элементом риска выращивания растений без грунта является возможность ра</w:t>
      </w:r>
      <w:r w:rsidRPr="006C0EAB">
        <w:t>з</w:t>
      </w:r>
      <w:r w:rsidRPr="006C0EAB">
        <w:t>вития процесса гниения корней растений.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Показания уровня влажности в корневой трубе не всегда дают объективную картину н</w:t>
      </w:r>
      <w:r w:rsidRPr="006C0EAB">
        <w:t>а</w:t>
      </w:r>
      <w:r w:rsidRPr="006C0EAB">
        <w:t>чала возникновения данного опасного процесса. Для предотвращения гниения корней растений мы используем, тот факт, что при протекании данного процесса возникает повышенное выд</w:t>
      </w:r>
      <w:r w:rsidRPr="006C0EAB">
        <w:t>е</w:t>
      </w:r>
      <w:r w:rsidRPr="006C0EAB">
        <w:t>ление корнями метана.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Установленный в трубе датчик метана отслеживает его уровень и отправляет данные на микроконтроллер, которые при превышении данного параметра передает сигнал тревоги на WEB-сайт и Android устройство, а также включает приточный вентилятор корневой трубы.</w:t>
      </w:r>
    </w:p>
    <w:p w:rsidR="006C0EAB" w:rsidRPr="006C0EAB" w:rsidRDefault="006C0EAB" w:rsidP="006C0EAB">
      <w:pPr>
        <w:spacing w:after="160" w:line="259" w:lineRule="auto"/>
        <w:rPr>
          <w:b/>
        </w:rPr>
      </w:pPr>
      <w:r w:rsidRPr="006C0EAB">
        <w:rPr>
          <w:b/>
        </w:rPr>
        <w:br w:type="page"/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19" w:name="_Toc532206895"/>
      <w:bookmarkStart w:id="20" w:name="_Toc533496071"/>
      <w:r w:rsidRPr="006C0EAB">
        <w:rPr>
          <w:sz w:val="24"/>
          <w:szCs w:val="24"/>
        </w:rPr>
        <w:lastRenderedPageBreak/>
        <w:t>УРОВЕНЬ РАЗВИТИЯ РАСТЕНИЙ</w:t>
      </w:r>
      <w:bookmarkEnd w:id="19"/>
      <w:bookmarkEnd w:id="20"/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4155440</wp:posOffset>
            </wp:positionH>
            <wp:positionV relativeFrom="paragraph">
              <wp:posOffset>3175</wp:posOffset>
            </wp:positionV>
            <wp:extent cx="2085975" cy="2143125"/>
            <wp:effectExtent l="19050" t="0" r="9525" b="0"/>
            <wp:wrapSquare wrapText="bothSides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C0EAB">
        <w:t>Для диагностики уровня развития растения используе</w:t>
      </w:r>
      <w:r w:rsidRPr="006C0EAB">
        <w:t>т</w:t>
      </w:r>
      <w:r w:rsidRPr="006C0EAB">
        <w:t xml:space="preserve">ся камера, подключенная к </w:t>
      </w:r>
      <w:r w:rsidRPr="006C0EAB">
        <w:rPr>
          <w:lang w:val="en-US"/>
        </w:rPr>
        <w:t>RaspberryPi</w:t>
      </w:r>
      <w:r w:rsidRPr="006C0EAB">
        <w:t>. Для работы с из</w:t>
      </w:r>
      <w:r w:rsidRPr="006C0EAB">
        <w:t>о</w:t>
      </w:r>
      <w:r w:rsidRPr="006C0EAB">
        <w:t xml:space="preserve">бражениями используется библиотека </w:t>
      </w:r>
      <w:r w:rsidRPr="006C0EAB">
        <w:rPr>
          <w:lang w:val="en-US"/>
        </w:rPr>
        <w:t>OpenCV</w:t>
      </w:r>
      <w:r w:rsidRPr="006C0EAB">
        <w:t>. Чтобы оп</w:t>
      </w:r>
      <w:r w:rsidRPr="006C0EAB">
        <w:t>е</w:t>
      </w:r>
      <w:r w:rsidRPr="006C0EAB">
        <w:t xml:space="preserve">ративно реагировать на сигналы, в программе, запущенной на </w:t>
      </w:r>
      <w:r w:rsidRPr="006C0EAB">
        <w:rPr>
          <w:lang w:val="en-US"/>
        </w:rPr>
        <w:t>Raspberry</w:t>
      </w:r>
      <w:r w:rsidRPr="006C0EAB">
        <w:t xml:space="preserve"> используется многопоточность – способность программы выполнять разные операции одновременно. В разные потоки разн</w:t>
      </w:r>
      <w:r w:rsidRPr="006C0EAB">
        <w:t>е</w:t>
      </w:r>
      <w:r w:rsidRPr="006C0EAB">
        <w:t xml:space="preserve">сены: Отправка данный серверу (или приём данных с сервера) и общение с </w:t>
      </w:r>
      <w:r w:rsidRPr="006C0EAB">
        <w:rPr>
          <w:lang w:val="en-US"/>
        </w:rPr>
        <w:t>Arduino</w:t>
      </w:r>
      <w:r w:rsidRPr="006C0EAB">
        <w:t>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 xml:space="preserve">Самостоятельно написанная программа на языке </w:t>
      </w:r>
      <w:r w:rsidRPr="006C0EAB">
        <w:rPr>
          <w:lang w:val="en-US"/>
        </w:rPr>
        <w:t>Python</w:t>
      </w:r>
      <w:r w:rsidRPr="006C0EAB">
        <w:t xml:space="preserve">, которая использует данную библиотеку, анализирует количество зелёного, его оттенки на фотографии, и в зависимости от ситуации отправляет те или иные команды на </w:t>
      </w:r>
      <w:r w:rsidRPr="006C0EAB">
        <w:rPr>
          <w:lang w:val="en-US"/>
        </w:rPr>
        <w:t>Arduino</w:t>
      </w:r>
      <w:r w:rsidRPr="006C0EAB">
        <w:t xml:space="preserve"> (по протоколу </w:t>
      </w:r>
      <w:r w:rsidRPr="006C0EAB">
        <w:rPr>
          <w:lang w:val="en-US"/>
        </w:rPr>
        <w:t>UART</w:t>
      </w:r>
      <w:r w:rsidRPr="006C0EAB">
        <w:t>). К примеру, если листья стали желтеть, то отправляется сигнал тревоги, если увеличился объём зелени, то проходит команда на увеличение интервала полива. Микроко</w:t>
      </w:r>
      <w:r w:rsidRPr="006C0EAB">
        <w:t>н</w:t>
      </w:r>
      <w:r w:rsidRPr="006C0EAB">
        <w:t xml:space="preserve">троллер </w:t>
      </w:r>
      <w:r w:rsidRPr="006C0EAB">
        <w:rPr>
          <w:lang w:val="en-US"/>
        </w:rPr>
        <w:t>Arduino</w:t>
      </w:r>
      <w:r w:rsidRPr="006C0EAB">
        <w:t xml:space="preserve"> принимает данные, пришедшие с </w:t>
      </w:r>
      <w:r w:rsidRPr="006C0EAB">
        <w:rPr>
          <w:lang w:val="en-US"/>
        </w:rPr>
        <w:t>RaspberryPi</w:t>
      </w:r>
      <w:r w:rsidRPr="006C0EAB">
        <w:t>, и корректирует программу в</w:t>
      </w:r>
      <w:r w:rsidRPr="006C0EAB">
        <w:t>ы</w:t>
      </w:r>
      <w:r w:rsidRPr="006C0EAB">
        <w:t>ращивания растений в зависимости от пришедших данных.</w:t>
      </w:r>
    </w:p>
    <w:p w:rsidR="006C0EAB" w:rsidRPr="006C0EAB" w:rsidRDefault="006C0EAB" w:rsidP="006C0EAB">
      <w:pPr>
        <w:pStyle w:val="2"/>
        <w:jc w:val="center"/>
        <w:rPr>
          <w:noProof/>
          <w:sz w:val="24"/>
          <w:szCs w:val="24"/>
        </w:rPr>
      </w:pPr>
      <w:bookmarkStart w:id="21" w:name="_Toc532206896"/>
      <w:bookmarkStart w:id="22" w:name="_Toc533496072"/>
      <w:r w:rsidRPr="006C0EAB">
        <w:rPr>
          <w:sz w:val="24"/>
          <w:szCs w:val="24"/>
        </w:rPr>
        <w:t>НЕЙРОСЕТЬ</w:t>
      </w:r>
      <w:bookmarkEnd w:id="21"/>
      <w:bookmarkEnd w:id="22"/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857375" cy="2266315"/>
            <wp:effectExtent l="0" t="0" r="9525" b="635"/>
            <wp:wrapThrough wrapText="bothSides">
              <wp:wrapPolygon edited="0">
                <wp:start x="0" y="0"/>
                <wp:lineTo x="0" y="21424"/>
                <wp:lineTo x="21489" y="21424"/>
                <wp:lineTo x="21489" y="0"/>
                <wp:lineTo x="0" y="0"/>
              </wp:wrapPolygon>
            </wp:wrapThrough>
            <wp:docPr id="3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437" t="23183" r="35222" b="32700"/>
                    <a:stretch/>
                  </pic:blipFill>
                  <pic:spPr bwMode="auto">
                    <a:xfrm>
                      <a:off x="0" y="0"/>
                      <a:ext cx="1857375" cy="226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C0EAB">
        <w:t>В теплице могут выращиваться разные растения, и чтобы увеличить независимость те</w:t>
      </w:r>
      <w:r w:rsidRPr="006C0EAB">
        <w:t>п</w:t>
      </w:r>
      <w:r w:rsidRPr="006C0EAB">
        <w:t>лицы от человека, необходимо диагностировать цветение раст</w:t>
      </w:r>
      <w:r w:rsidRPr="006C0EAB">
        <w:t>е</w:t>
      </w:r>
      <w:r w:rsidRPr="006C0EAB">
        <w:t>ний. Благодаря технологии нейронных сетей это стало возмо</w:t>
      </w:r>
      <w:r w:rsidRPr="006C0EAB">
        <w:t>ж</w:t>
      </w:r>
      <w:r w:rsidRPr="006C0EAB">
        <w:t>ным. Каждый час RaspberryPi отправляет фотографию по Wi-Fi на сервер (для этого используется библиотека socet в Python). На сервере происходит анализ данной фотографии, при помощи н</w:t>
      </w:r>
      <w:r w:rsidRPr="006C0EAB">
        <w:t>а</w:t>
      </w:r>
      <w:r w:rsidRPr="006C0EAB">
        <w:t>писанной и самостоятельно обученной нейросети, на предмет наличия цветов (нейросеть основана на сети VGG16, которую написали работники Оксфордского университета). Для работы с нейросетью используется язык Python и библиотека Keras.</w:t>
      </w:r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 xml:space="preserve">Ответ, после анализа, передаётся обратно на </w:t>
      </w:r>
      <w:r w:rsidRPr="006C0EAB">
        <w:rPr>
          <w:lang w:val="en-US"/>
        </w:rPr>
        <w:t>Raspberry</w:t>
      </w:r>
      <w:r w:rsidRPr="006C0EAB">
        <w:t>. Если ответ пришёл положител</w:t>
      </w:r>
      <w:r w:rsidRPr="006C0EAB">
        <w:t>ь</w:t>
      </w:r>
      <w:r w:rsidRPr="006C0EAB">
        <w:t xml:space="preserve">ный, то </w:t>
      </w:r>
      <w:r w:rsidRPr="006C0EAB">
        <w:rPr>
          <w:lang w:val="en-US"/>
        </w:rPr>
        <w:t>Raspberry</w:t>
      </w:r>
      <w:r w:rsidRPr="006C0EAB">
        <w:t xml:space="preserve">передаетсигнал </w:t>
      </w:r>
      <w:r w:rsidRPr="006C0EAB">
        <w:rPr>
          <w:lang w:val="en-US"/>
        </w:rPr>
        <w:t>Arduino</w:t>
      </w:r>
      <w:r w:rsidRPr="006C0EAB">
        <w:t>, откуда информация о цветении выводится на сайт и на мобильное приложение.</w:t>
      </w:r>
      <w:r w:rsidRPr="006C0EAB">
        <w:br w:type="page"/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23" w:name="_Toc532206897"/>
      <w:bookmarkStart w:id="24" w:name="_Toc533496073"/>
      <w:r w:rsidRPr="006C0EAB">
        <w:rPr>
          <w:sz w:val="24"/>
          <w:szCs w:val="24"/>
        </w:rPr>
        <w:lastRenderedPageBreak/>
        <w:t>ЗАКЛЮЧЕНИЕ:</w:t>
      </w:r>
      <w:bookmarkEnd w:id="23"/>
      <w:bookmarkEnd w:id="24"/>
    </w:p>
    <w:p w:rsidR="006C0EAB" w:rsidRPr="006C0EAB" w:rsidRDefault="006C0EAB" w:rsidP="006C0EAB">
      <w:pPr>
        <w:spacing w:line="360" w:lineRule="auto"/>
        <w:ind w:firstLine="567"/>
        <w:jc w:val="both"/>
      </w:pPr>
      <w:r w:rsidRPr="006C0EAB">
        <w:t>Таким образом, мы создали модуль теплицы, который способен не только быстро выр</w:t>
      </w:r>
      <w:r w:rsidRPr="006C0EAB">
        <w:t>а</w:t>
      </w:r>
      <w:r w:rsidRPr="006C0EAB">
        <w:t>щивать качественные продукты, но и задавать продуктам нужные вкусовые характеристике и витаминный состав. Побочным эффектом разработки теплицы стала возможность автоматиз</w:t>
      </w:r>
      <w:r w:rsidRPr="006C0EAB">
        <w:t>а</w:t>
      </w:r>
      <w:r w:rsidRPr="006C0EAB">
        <w:t>ции процессов, которая позволяет разрабатывать оптимальные программы, обеспечивающие ускорение выведения новых сортов растений за счет понижения срока вегетационного периода и не только.</w:t>
      </w:r>
    </w:p>
    <w:p w:rsidR="006C0EAB" w:rsidRPr="006C0EAB" w:rsidRDefault="006C0EAB" w:rsidP="006C0EAB">
      <w:pPr>
        <w:pStyle w:val="2"/>
        <w:jc w:val="center"/>
        <w:rPr>
          <w:sz w:val="24"/>
          <w:szCs w:val="24"/>
        </w:rPr>
      </w:pPr>
      <w:bookmarkStart w:id="25" w:name="_Toc532206898"/>
      <w:bookmarkStart w:id="26" w:name="_Toc533496074"/>
      <w:r w:rsidRPr="006C0EAB">
        <w:rPr>
          <w:sz w:val="24"/>
          <w:szCs w:val="24"/>
        </w:rPr>
        <w:t>БИБЛИОГРАФИЧЕСКИЙ СПИСОК</w:t>
      </w:r>
      <w:bookmarkEnd w:id="25"/>
      <w:bookmarkEnd w:id="26"/>
    </w:p>
    <w:p w:rsidR="006C0EAB" w:rsidRPr="006C0EAB" w:rsidRDefault="00427E9E" w:rsidP="006C0EAB">
      <w:pPr>
        <w:spacing w:line="360" w:lineRule="auto"/>
        <w:ind w:firstLine="567"/>
        <w:jc w:val="both"/>
      </w:pPr>
      <w:hyperlink r:id="rId19" w:history="1">
        <w:r w:rsidR="006C0EAB" w:rsidRPr="006C0EAB">
          <w:rPr>
            <w:rStyle w:val="a4"/>
          </w:rPr>
          <w:t>http://lsdinfo.org/soderzhanie-vitaminov-v-zavisimosti-ot-uslovij/</w:t>
        </w:r>
      </w:hyperlink>
      <w:r w:rsidR="006C0EAB" w:rsidRPr="006C0EAB">
        <w:t xml:space="preserve"> </w:t>
      </w:r>
    </w:p>
    <w:p w:rsidR="006C0EAB" w:rsidRPr="006C0EAB" w:rsidRDefault="00427E9E" w:rsidP="006C0EAB">
      <w:pPr>
        <w:spacing w:line="360" w:lineRule="auto"/>
        <w:ind w:firstLine="567"/>
        <w:jc w:val="both"/>
        <w:rPr>
          <w:color w:val="0000FF" w:themeColor="hyperlink"/>
        </w:rPr>
      </w:pPr>
      <w:hyperlink r:id="rId20" w:history="1">
        <w:r w:rsidR="006C0EAB" w:rsidRPr="006C0EAB">
          <w:rPr>
            <w:rStyle w:val="a4"/>
          </w:rPr>
          <w:t>https://ithobo.wordpress.com/2017/09/18/raspberry-pi-3-nastrojka/</w:t>
        </w:r>
      </w:hyperlink>
    </w:p>
    <w:p w:rsidR="006C0EAB" w:rsidRPr="006C0EAB" w:rsidRDefault="00427E9E" w:rsidP="006C0EAB">
      <w:pPr>
        <w:spacing w:line="360" w:lineRule="auto"/>
        <w:ind w:firstLine="567"/>
        <w:jc w:val="both"/>
      </w:pPr>
      <w:hyperlink r:id="rId21" w:history="1">
        <w:r w:rsidR="006C0EAB" w:rsidRPr="006C0EAB">
          <w:rPr>
            <w:rStyle w:val="a4"/>
          </w:rPr>
          <w:t>https://docs.python.org/3/library/socket.html</w:t>
        </w:r>
      </w:hyperlink>
    </w:p>
    <w:p w:rsidR="006C0EAB" w:rsidRPr="006C0EAB" w:rsidRDefault="00427E9E" w:rsidP="006C0EAB">
      <w:pPr>
        <w:spacing w:line="360" w:lineRule="auto"/>
        <w:ind w:firstLine="567"/>
        <w:jc w:val="both"/>
      </w:pPr>
      <w:hyperlink r:id="rId22" w:history="1">
        <w:r w:rsidR="006C0EAB" w:rsidRPr="006C0EAB">
          <w:rPr>
            <w:rStyle w:val="a4"/>
            <w:lang w:val="en-US"/>
          </w:rPr>
          <w:t>https</w:t>
        </w:r>
        <w:r w:rsidR="006C0EAB" w:rsidRPr="006C0EAB">
          <w:rPr>
            <w:rStyle w:val="a4"/>
          </w:rPr>
          <w:t>://</w:t>
        </w:r>
        <w:r w:rsidR="006C0EAB" w:rsidRPr="006C0EAB">
          <w:rPr>
            <w:rStyle w:val="a4"/>
            <w:lang w:val="en-US"/>
          </w:rPr>
          <w:t>python</w:t>
        </w:r>
        <w:r w:rsidR="006C0EAB" w:rsidRPr="006C0EAB">
          <w:rPr>
            <w:rStyle w:val="a4"/>
          </w:rPr>
          <w:t>-</w:t>
        </w:r>
        <w:r w:rsidR="006C0EAB" w:rsidRPr="006C0EAB">
          <w:rPr>
            <w:rStyle w:val="a4"/>
            <w:lang w:val="en-US"/>
          </w:rPr>
          <w:t>scripts</w:t>
        </w:r>
        <w:r w:rsidR="006C0EAB" w:rsidRPr="006C0EAB">
          <w:rPr>
            <w:rStyle w:val="a4"/>
          </w:rPr>
          <w:t>.</w:t>
        </w:r>
        <w:r w:rsidR="006C0EAB" w:rsidRPr="006C0EAB">
          <w:rPr>
            <w:rStyle w:val="a4"/>
            <w:lang w:val="en-US"/>
          </w:rPr>
          <w:t>com</w:t>
        </w:r>
        <w:r w:rsidR="006C0EAB" w:rsidRPr="006C0EAB">
          <w:rPr>
            <w:rStyle w:val="a4"/>
          </w:rPr>
          <w:t>/</w:t>
        </w:r>
        <w:r w:rsidR="006C0EAB" w:rsidRPr="006C0EAB">
          <w:rPr>
            <w:rStyle w:val="a4"/>
            <w:lang w:val="en-US"/>
          </w:rPr>
          <w:t>threading</w:t>
        </w:r>
      </w:hyperlink>
    </w:p>
    <w:p w:rsidR="006C0EAB" w:rsidRPr="006C0EAB" w:rsidRDefault="00427E9E" w:rsidP="006C0EAB">
      <w:pPr>
        <w:spacing w:line="360" w:lineRule="auto"/>
        <w:ind w:firstLine="567"/>
        <w:jc w:val="both"/>
      </w:pPr>
      <w:hyperlink r:id="rId23" w:history="1">
        <w:r w:rsidR="006C0EAB" w:rsidRPr="006C0EAB">
          <w:rPr>
            <w:rStyle w:val="a4"/>
          </w:rPr>
          <w:t>http://robocraft.ru/blog/computervision/264.html</w:t>
        </w:r>
      </w:hyperlink>
    </w:p>
    <w:p w:rsidR="006C0EAB" w:rsidRPr="006C0EAB" w:rsidRDefault="00427E9E" w:rsidP="006C0EAB">
      <w:pPr>
        <w:spacing w:line="360" w:lineRule="auto"/>
        <w:ind w:firstLine="567"/>
        <w:jc w:val="both"/>
      </w:pPr>
      <w:hyperlink r:id="rId24" w:history="1">
        <w:r w:rsidR="006C0EAB" w:rsidRPr="006C0EAB">
          <w:rPr>
            <w:rStyle w:val="a4"/>
          </w:rPr>
          <w:t>https://neurohive.io/ru/machine-learning-cases/nejronnaya-set-keras-python/</w:t>
        </w:r>
      </w:hyperlink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</w:pPr>
    </w:p>
    <w:p w:rsidR="006C0EAB" w:rsidRPr="006C0EAB" w:rsidRDefault="006C0EAB" w:rsidP="006C0EAB">
      <w:pPr>
        <w:spacing w:line="360" w:lineRule="auto"/>
        <w:rPr>
          <w:b/>
        </w:rPr>
      </w:pPr>
    </w:p>
    <w:p w:rsidR="00AE2AA2" w:rsidRPr="006C0EAB" w:rsidRDefault="00AE2AA2" w:rsidP="006C0EAB">
      <w:pPr>
        <w:spacing w:line="23" w:lineRule="atLeast"/>
        <w:ind w:firstLine="567"/>
        <w:jc w:val="both"/>
      </w:pPr>
    </w:p>
    <w:sectPr w:rsidR="00AE2AA2" w:rsidRPr="006C0EAB" w:rsidSect="00545B90">
      <w:footerReference w:type="even" r:id="rId25"/>
      <w:footerReference w:type="default" r:id="rId26"/>
      <w:pgSz w:w="11906" w:h="16838"/>
      <w:pgMar w:top="1134" w:right="626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4444" w:rsidRDefault="00954444">
      <w:r>
        <w:separator/>
      </w:r>
    </w:p>
  </w:endnote>
  <w:endnote w:type="continuationSeparator" w:id="1">
    <w:p w:rsidR="00954444" w:rsidRDefault="00954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2F8" w:rsidRDefault="00427E9E" w:rsidP="00013715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B542F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B542F8" w:rsidRDefault="00B542F8" w:rsidP="001018BF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5081"/>
      <w:docPartObj>
        <w:docPartGallery w:val="Номера страниц (внизу страницы)"/>
        <w:docPartUnique/>
      </w:docPartObj>
    </w:sdtPr>
    <w:sdtContent>
      <w:p w:rsidR="00523E1F" w:rsidRDefault="00427E9E">
        <w:pPr>
          <w:pStyle w:val="a8"/>
          <w:jc w:val="right"/>
        </w:pPr>
        <w:fldSimple w:instr=" PAGE   \* MERGEFORMAT ">
          <w:r w:rsidR="00C07458">
            <w:rPr>
              <w:noProof/>
            </w:rPr>
            <w:t>2</w:t>
          </w:r>
        </w:fldSimple>
      </w:p>
    </w:sdtContent>
  </w:sdt>
  <w:p w:rsidR="00B542F8" w:rsidRPr="000E5258" w:rsidRDefault="00B542F8" w:rsidP="00A4189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4444" w:rsidRDefault="00954444">
      <w:r>
        <w:separator/>
      </w:r>
    </w:p>
  </w:footnote>
  <w:footnote w:type="continuationSeparator" w:id="1">
    <w:p w:rsidR="00954444" w:rsidRDefault="009544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abstractNum w:abstractNumId="0">
    <w:nsid w:val="02E00658"/>
    <w:multiLevelType w:val="hybridMultilevel"/>
    <w:tmpl w:val="58320ABA"/>
    <w:lvl w:ilvl="0" w:tplc="739EDB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A12FD"/>
    <w:multiLevelType w:val="hybridMultilevel"/>
    <w:tmpl w:val="B3BEEE72"/>
    <w:lvl w:ilvl="0" w:tplc="44865A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690EDE"/>
    <w:multiLevelType w:val="hybridMultilevel"/>
    <w:tmpl w:val="408A6CAE"/>
    <w:lvl w:ilvl="0" w:tplc="7AC434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92975DC"/>
    <w:multiLevelType w:val="hybridMultilevel"/>
    <w:tmpl w:val="10C47860"/>
    <w:lvl w:ilvl="0" w:tplc="EA80C4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55E4A25"/>
    <w:multiLevelType w:val="hybridMultilevel"/>
    <w:tmpl w:val="87567B24"/>
    <w:lvl w:ilvl="0" w:tplc="EA80C4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A8A23D7"/>
    <w:multiLevelType w:val="hybridMultilevel"/>
    <w:tmpl w:val="83968CAE"/>
    <w:lvl w:ilvl="0" w:tplc="0C42C1F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ED967F5"/>
    <w:multiLevelType w:val="hybridMultilevel"/>
    <w:tmpl w:val="58320ABA"/>
    <w:lvl w:ilvl="0" w:tplc="739EDB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24668F4"/>
    <w:multiLevelType w:val="hybridMultilevel"/>
    <w:tmpl w:val="4C2CB950"/>
    <w:lvl w:ilvl="0" w:tplc="56C4209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626057"/>
    <w:multiLevelType w:val="hybridMultilevel"/>
    <w:tmpl w:val="28F464DA"/>
    <w:lvl w:ilvl="0" w:tplc="4162A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8C80DE0"/>
    <w:multiLevelType w:val="hybridMultilevel"/>
    <w:tmpl w:val="50CE4E30"/>
    <w:lvl w:ilvl="0" w:tplc="7AC434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9AE63A5"/>
    <w:multiLevelType w:val="hybridMultilevel"/>
    <w:tmpl w:val="AC06D2E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B85E83CE">
      <w:start w:val="1"/>
      <w:numFmt w:val="decimal"/>
      <w:lvlText w:val="%2."/>
      <w:lvlJc w:val="left"/>
      <w:pPr>
        <w:tabs>
          <w:tab w:val="num" w:pos="1790"/>
        </w:tabs>
        <w:ind w:left="190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53C046B0"/>
    <w:multiLevelType w:val="hybridMultilevel"/>
    <w:tmpl w:val="50CE4E30"/>
    <w:lvl w:ilvl="0" w:tplc="7AC434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55E48E3"/>
    <w:multiLevelType w:val="hybridMultilevel"/>
    <w:tmpl w:val="43380FFE"/>
    <w:lvl w:ilvl="0" w:tplc="130AC7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5A031D5"/>
    <w:multiLevelType w:val="hybridMultilevel"/>
    <w:tmpl w:val="1C5C6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664A53"/>
    <w:multiLevelType w:val="hybridMultilevel"/>
    <w:tmpl w:val="11764E70"/>
    <w:lvl w:ilvl="0" w:tplc="949456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D5C4D29"/>
    <w:multiLevelType w:val="hybridMultilevel"/>
    <w:tmpl w:val="58320ABA"/>
    <w:lvl w:ilvl="0" w:tplc="739EDB0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D157E96"/>
    <w:multiLevelType w:val="hybridMultilevel"/>
    <w:tmpl w:val="87567B24"/>
    <w:lvl w:ilvl="0" w:tplc="EA80C4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7C732CDF"/>
    <w:multiLevelType w:val="hybridMultilevel"/>
    <w:tmpl w:val="50CE4E30"/>
    <w:lvl w:ilvl="0" w:tplc="7AC434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3"/>
  </w:num>
  <w:num w:numId="5">
    <w:abstractNumId w:val="0"/>
  </w:num>
  <w:num w:numId="6">
    <w:abstractNumId w:val="15"/>
  </w:num>
  <w:num w:numId="7">
    <w:abstractNumId w:val="6"/>
  </w:num>
  <w:num w:numId="8">
    <w:abstractNumId w:val="5"/>
  </w:num>
  <w:num w:numId="9">
    <w:abstractNumId w:val="7"/>
  </w:num>
  <w:num w:numId="10">
    <w:abstractNumId w:val="10"/>
  </w:num>
  <w:num w:numId="11">
    <w:abstractNumId w:val="14"/>
  </w:num>
  <w:num w:numId="12">
    <w:abstractNumId w:val="13"/>
  </w:num>
  <w:num w:numId="13">
    <w:abstractNumId w:val="1"/>
  </w:num>
  <w:num w:numId="14">
    <w:abstractNumId w:val="12"/>
  </w:num>
  <w:num w:numId="15">
    <w:abstractNumId w:val="9"/>
  </w:num>
  <w:num w:numId="16">
    <w:abstractNumId w:val="17"/>
  </w:num>
  <w:num w:numId="17">
    <w:abstractNumId w:val="2"/>
  </w:num>
  <w:num w:numId="18">
    <w:abstractNumId w:val="1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C6262C"/>
    <w:rsid w:val="000000C6"/>
    <w:rsid w:val="00007D04"/>
    <w:rsid w:val="00011460"/>
    <w:rsid w:val="00013715"/>
    <w:rsid w:val="0002156F"/>
    <w:rsid w:val="000327C4"/>
    <w:rsid w:val="00042869"/>
    <w:rsid w:val="00046A4D"/>
    <w:rsid w:val="00050219"/>
    <w:rsid w:val="0005739C"/>
    <w:rsid w:val="00063B05"/>
    <w:rsid w:val="00063D1E"/>
    <w:rsid w:val="0007665E"/>
    <w:rsid w:val="00085773"/>
    <w:rsid w:val="000A0DDE"/>
    <w:rsid w:val="000B2D26"/>
    <w:rsid w:val="000B4A6F"/>
    <w:rsid w:val="000C3D14"/>
    <w:rsid w:val="000E2BC0"/>
    <w:rsid w:val="000E5258"/>
    <w:rsid w:val="000F09D1"/>
    <w:rsid w:val="000F2F23"/>
    <w:rsid w:val="001018BF"/>
    <w:rsid w:val="00101E91"/>
    <w:rsid w:val="0010785B"/>
    <w:rsid w:val="00107F08"/>
    <w:rsid w:val="00110BCC"/>
    <w:rsid w:val="0012263C"/>
    <w:rsid w:val="00122E77"/>
    <w:rsid w:val="00126E73"/>
    <w:rsid w:val="001435F5"/>
    <w:rsid w:val="00162021"/>
    <w:rsid w:val="00162F6A"/>
    <w:rsid w:val="00166F2B"/>
    <w:rsid w:val="001A1BF3"/>
    <w:rsid w:val="001B153E"/>
    <w:rsid w:val="001C1DD8"/>
    <w:rsid w:val="001C1F03"/>
    <w:rsid w:val="001C26A1"/>
    <w:rsid w:val="001C3E74"/>
    <w:rsid w:val="001D1A01"/>
    <w:rsid w:val="001F04A8"/>
    <w:rsid w:val="00204B45"/>
    <w:rsid w:val="00215F69"/>
    <w:rsid w:val="0022163C"/>
    <w:rsid w:val="00224415"/>
    <w:rsid w:val="00256B6D"/>
    <w:rsid w:val="00265FDE"/>
    <w:rsid w:val="002661AF"/>
    <w:rsid w:val="002724A6"/>
    <w:rsid w:val="002750F7"/>
    <w:rsid w:val="002903E4"/>
    <w:rsid w:val="00294CD9"/>
    <w:rsid w:val="00294EDC"/>
    <w:rsid w:val="00297D40"/>
    <w:rsid w:val="002A177C"/>
    <w:rsid w:val="002B094F"/>
    <w:rsid w:val="002B0C45"/>
    <w:rsid w:val="002D6ECC"/>
    <w:rsid w:val="002F41D2"/>
    <w:rsid w:val="0030631A"/>
    <w:rsid w:val="0030631C"/>
    <w:rsid w:val="0031473A"/>
    <w:rsid w:val="0031646B"/>
    <w:rsid w:val="00322FE3"/>
    <w:rsid w:val="0032643F"/>
    <w:rsid w:val="0033545D"/>
    <w:rsid w:val="003366D8"/>
    <w:rsid w:val="003424DD"/>
    <w:rsid w:val="003456C9"/>
    <w:rsid w:val="00352F63"/>
    <w:rsid w:val="00356DA9"/>
    <w:rsid w:val="003679B9"/>
    <w:rsid w:val="003717C5"/>
    <w:rsid w:val="00374657"/>
    <w:rsid w:val="00383D98"/>
    <w:rsid w:val="003C145F"/>
    <w:rsid w:val="003E534C"/>
    <w:rsid w:val="003F1E51"/>
    <w:rsid w:val="003F46CB"/>
    <w:rsid w:val="003F4DB8"/>
    <w:rsid w:val="003F6066"/>
    <w:rsid w:val="00413046"/>
    <w:rsid w:val="0042790C"/>
    <w:rsid w:val="00427E9E"/>
    <w:rsid w:val="00441D68"/>
    <w:rsid w:val="004541CD"/>
    <w:rsid w:val="004615CA"/>
    <w:rsid w:val="00486E78"/>
    <w:rsid w:val="00490B12"/>
    <w:rsid w:val="0049671A"/>
    <w:rsid w:val="004A0581"/>
    <w:rsid w:val="004A2060"/>
    <w:rsid w:val="004A752C"/>
    <w:rsid w:val="004C36B3"/>
    <w:rsid w:val="004D42CD"/>
    <w:rsid w:val="004D45D0"/>
    <w:rsid w:val="004D4A3F"/>
    <w:rsid w:val="004E5145"/>
    <w:rsid w:val="004E6AC1"/>
    <w:rsid w:val="004E7862"/>
    <w:rsid w:val="004F34AF"/>
    <w:rsid w:val="004F6EAE"/>
    <w:rsid w:val="00500644"/>
    <w:rsid w:val="005139A2"/>
    <w:rsid w:val="00514D5A"/>
    <w:rsid w:val="005158FB"/>
    <w:rsid w:val="00520962"/>
    <w:rsid w:val="00523E1F"/>
    <w:rsid w:val="005307EE"/>
    <w:rsid w:val="00530B23"/>
    <w:rsid w:val="00533857"/>
    <w:rsid w:val="00545B90"/>
    <w:rsid w:val="005546A9"/>
    <w:rsid w:val="00562C27"/>
    <w:rsid w:val="00583DCD"/>
    <w:rsid w:val="00586C96"/>
    <w:rsid w:val="00594DB1"/>
    <w:rsid w:val="00595BBB"/>
    <w:rsid w:val="005C5A0B"/>
    <w:rsid w:val="005D29E3"/>
    <w:rsid w:val="005D36B3"/>
    <w:rsid w:val="005D662C"/>
    <w:rsid w:val="005E38A2"/>
    <w:rsid w:val="005F416F"/>
    <w:rsid w:val="00605816"/>
    <w:rsid w:val="006102F2"/>
    <w:rsid w:val="00611402"/>
    <w:rsid w:val="006145CC"/>
    <w:rsid w:val="006218E0"/>
    <w:rsid w:val="00660960"/>
    <w:rsid w:val="006645F4"/>
    <w:rsid w:val="006924E0"/>
    <w:rsid w:val="006930DD"/>
    <w:rsid w:val="006B2071"/>
    <w:rsid w:val="006C0EAB"/>
    <w:rsid w:val="006C360E"/>
    <w:rsid w:val="006C7928"/>
    <w:rsid w:val="006D686E"/>
    <w:rsid w:val="006E2FD2"/>
    <w:rsid w:val="006F4A74"/>
    <w:rsid w:val="006F6B66"/>
    <w:rsid w:val="00716261"/>
    <w:rsid w:val="00724870"/>
    <w:rsid w:val="00725B43"/>
    <w:rsid w:val="00726668"/>
    <w:rsid w:val="0073481B"/>
    <w:rsid w:val="00735A1F"/>
    <w:rsid w:val="00783C44"/>
    <w:rsid w:val="00784033"/>
    <w:rsid w:val="00797A96"/>
    <w:rsid w:val="007A131B"/>
    <w:rsid w:val="007B1A1F"/>
    <w:rsid w:val="007B2169"/>
    <w:rsid w:val="007C0FC9"/>
    <w:rsid w:val="007C1809"/>
    <w:rsid w:val="007C4D33"/>
    <w:rsid w:val="007C5DAF"/>
    <w:rsid w:val="007C6F9B"/>
    <w:rsid w:val="007C7420"/>
    <w:rsid w:val="007F3EF2"/>
    <w:rsid w:val="007F6BC7"/>
    <w:rsid w:val="007F740F"/>
    <w:rsid w:val="008221A1"/>
    <w:rsid w:val="008251CF"/>
    <w:rsid w:val="008268C2"/>
    <w:rsid w:val="00830206"/>
    <w:rsid w:val="00834668"/>
    <w:rsid w:val="00842C38"/>
    <w:rsid w:val="0084634D"/>
    <w:rsid w:val="008524FA"/>
    <w:rsid w:val="00870566"/>
    <w:rsid w:val="00882177"/>
    <w:rsid w:val="00893974"/>
    <w:rsid w:val="008A46A0"/>
    <w:rsid w:val="008C7237"/>
    <w:rsid w:val="008D0E17"/>
    <w:rsid w:val="008E4F22"/>
    <w:rsid w:val="008F2C59"/>
    <w:rsid w:val="008F599F"/>
    <w:rsid w:val="00900830"/>
    <w:rsid w:val="0090738D"/>
    <w:rsid w:val="009114D2"/>
    <w:rsid w:val="00911F72"/>
    <w:rsid w:val="009125A5"/>
    <w:rsid w:val="00913049"/>
    <w:rsid w:val="00916A8C"/>
    <w:rsid w:val="00916E26"/>
    <w:rsid w:val="00947C99"/>
    <w:rsid w:val="00954231"/>
    <w:rsid w:val="00954444"/>
    <w:rsid w:val="00954DAD"/>
    <w:rsid w:val="00957EEE"/>
    <w:rsid w:val="009647B3"/>
    <w:rsid w:val="009B2D68"/>
    <w:rsid w:val="009D1F55"/>
    <w:rsid w:val="009E2F04"/>
    <w:rsid w:val="00A0058A"/>
    <w:rsid w:val="00A10337"/>
    <w:rsid w:val="00A1360C"/>
    <w:rsid w:val="00A24788"/>
    <w:rsid w:val="00A31719"/>
    <w:rsid w:val="00A41894"/>
    <w:rsid w:val="00A4308A"/>
    <w:rsid w:val="00A44A31"/>
    <w:rsid w:val="00A52F6A"/>
    <w:rsid w:val="00A57429"/>
    <w:rsid w:val="00A60C1D"/>
    <w:rsid w:val="00A62AA0"/>
    <w:rsid w:val="00A6384A"/>
    <w:rsid w:val="00A66E80"/>
    <w:rsid w:val="00A82FEC"/>
    <w:rsid w:val="00A90ED3"/>
    <w:rsid w:val="00AA70B7"/>
    <w:rsid w:val="00AD46B7"/>
    <w:rsid w:val="00AD624C"/>
    <w:rsid w:val="00AD6345"/>
    <w:rsid w:val="00AE0EED"/>
    <w:rsid w:val="00AE2AA2"/>
    <w:rsid w:val="00B018C8"/>
    <w:rsid w:val="00B01B25"/>
    <w:rsid w:val="00B20600"/>
    <w:rsid w:val="00B306FF"/>
    <w:rsid w:val="00B476EA"/>
    <w:rsid w:val="00B542F8"/>
    <w:rsid w:val="00B557BA"/>
    <w:rsid w:val="00B752A9"/>
    <w:rsid w:val="00B86098"/>
    <w:rsid w:val="00B86B19"/>
    <w:rsid w:val="00B902C3"/>
    <w:rsid w:val="00B92CC2"/>
    <w:rsid w:val="00BA26B8"/>
    <w:rsid w:val="00BA3E19"/>
    <w:rsid w:val="00BA729C"/>
    <w:rsid w:val="00BA750E"/>
    <w:rsid w:val="00BB3CE8"/>
    <w:rsid w:val="00BD0ED8"/>
    <w:rsid w:val="00BD5EE9"/>
    <w:rsid w:val="00BE74A8"/>
    <w:rsid w:val="00BF36FD"/>
    <w:rsid w:val="00C07458"/>
    <w:rsid w:val="00C3131E"/>
    <w:rsid w:val="00C45C8C"/>
    <w:rsid w:val="00C57197"/>
    <w:rsid w:val="00C57437"/>
    <w:rsid w:val="00C6262C"/>
    <w:rsid w:val="00C73716"/>
    <w:rsid w:val="00C818B1"/>
    <w:rsid w:val="00C834DD"/>
    <w:rsid w:val="00C97785"/>
    <w:rsid w:val="00CA3E01"/>
    <w:rsid w:val="00CA76E0"/>
    <w:rsid w:val="00CA7C87"/>
    <w:rsid w:val="00CB6C6B"/>
    <w:rsid w:val="00CC32AC"/>
    <w:rsid w:val="00CD758E"/>
    <w:rsid w:val="00CF009E"/>
    <w:rsid w:val="00CF427E"/>
    <w:rsid w:val="00D065C2"/>
    <w:rsid w:val="00D2284F"/>
    <w:rsid w:val="00D273E8"/>
    <w:rsid w:val="00D277B0"/>
    <w:rsid w:val="00D31EB9"/>
    <w:rsid w:val="00D32D24"/>
    <w:rsid w:val="00D40135"/>
    <w:rsid w:val="00D55E32"/>
    <w:rsid w:val="00D56513"/>
    <w:rsid w:val="00D61436"/>
    <w:rsid w:val="00D7433D"/>
    <w:rsid w:val="00D80642"/>
    <w:rsid w:val="00D86615"/>
    <w:rsid w:val="00D91B97"/>
    <w:rsid w:val="00D93D48"/>
    <w:rsid w:val="00DA2E4A"/>
    <w:rsid w:val="00DA5590"/>
    <w:rsid w:val="00DB734B"/>
    <w:rsid w:val="00DC13EB"/>
    <w:rsid w:val="00DC5707"/>
    <w:rsid w:val="00DD33B0"/>
    <w:rsid w:val="00DF1214"/>
    <w:rsid w:val="00E07B3A"/>
    <w:rsid w:val="00E23098"/>
    <w:rsid w:val="00E243D9"/>
    <w:rsid w:val="00E32858"/>
    <w:rsid w:val="00E60BA7"/>
    <w:rsid w:val="00E60D11"/>
    <w:rsid w:val="00E66CF2"/>
    <w:rsid w:val="00E764F6"/>
    <w:rsid w:val="00E8222F"/>
    <w:rsid w:val="00E96D44"/>
    <w:rsid w:val="00EB5AD3"/>
    <w:rsid w:val="00EC618E"/>
    <w:rsid w:val="00ED6B68"/>
    <w:rsid w:val="00ED7313"/>
    <w:rsid w:val="00EF37C3"/>
    <w:rsid w:val="00F13794"/>
    <w:rsid w:val="00F22877"/>
    <w:rsid w:val="00F36614"/>
    <w:rsid w:val="00F4255C"/>
    <w:rsid w:val="00F720F8"/>
    <w:rsid w:val="00F77960"/>
    <w:rsid w:val="00F84532"/>
    <w:rsid w:val="00F87F4B"/>
    <w:rsid w:val="00F92E38"/>
    <w:rsid w:val="00FA5D4C"/>
    <w:rsid w:val="00FC438F"/>
    <w:rsid w:val="00FC51F2"/>
    <w:rsid w:val="00FC5A59"/>
    <w:rsid w:val="00FF0A83"/>
    <w:rsid w:val="00FF7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D1A0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D1F5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qFormat/>
    <w:rsid w:val="003F1E5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9D1F55"/>
    <w:pPr>
      <w:spacing w:before="100" w:beforeAutospacing="1" w:after="100" w:afterAutospacing="1"/>
      <w:jc w:val="center"/>
      <w:outlineLvl w:val="2"/>
    </w:pPr>
    <w:rPr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ostbody1">
    <w:name w:val="postbody1"/>
    <w:rsid w:val="003F6066"/>
    <w:rPr>
      <w:sz w:val="36"/>
      <w:szCs w:val="36"/>
    </w:rPr>
  </w:style>
  <w:style w:type="paragraph" w:styleId="a3">
    <w:name w:val="Normal (Web)"/>
    <w:basedOn w:val="a"/>
    <w:uiPriority w:val="99"/>
    <w:rsid w:val="005D29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D36B3"/>
  </w:style>
  <w:style w:type="character" w:styleId="a4">
    <w:name w:val="Hyperlink"/>
    <w:uiPriority w:val="99"/>
    <w:rsid w:val="005D36B3"/>
    <w:rPr>
      <w:color w:val="0000FF"/>
      <w:u w:val="single"/>
    </w:rPr>
  </w:style>
  <w:style w:type="character" w:customStyle="1" w:styleId="serv95">
    <w:name w:val="serv95"/>
    <w:basedOn w:val="a0"/>
    <w:rsid w:val="005D36B3"/>
  </w:style>
  <w:style w:type="table" w:styleId="a5">
    <w:name w:val="Table Grid"/>
    <w:basedOn w:val="a1"/>
    <w:rsid w:val="00FA5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441D68"/>
    <w:rPr>
      <w:b/>
      <w:bCs/>
    </w:rPr>
  </w:style>
  <w:style w:type="character" w:styleId="a7">
    <w:name w:val="Emphasis"/>
    <w:qFormat/>
    <w:rsid w:val="00A0058A"/>
    <w:rPr>
      <w:i/>
      <w:iCs/>
    </w:rPr>
  </w:style>
  <w:style w:type="paragraph" w:styleId="a8">
    <w:name w:val="footer"/>
    <w:basedOn w:val="a"/>
    <w:link w:val="a9"/>
    <w:uiPriority w:val="99"/>
    <w:rsid w:val="000C3D14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C3D14"/>
  </w:style>
  <w:style w:type="paragraph" w:styleId="ab">
    <w:name w:val="footnote text"/>
    <w:basedOn w:val="a"/>
    <w:semiHidden/>
    <w:rsid w:val="00D61436"/>
    <w:rPr>
      <w:sz w:val="20"/>
      <w:szCs w:val="20"/>
    </w:rPr>
  </w:style>
  <w:style w:type="character" w:styleId="ac">
    <w:name w:val="footnote reference"/>
    <w:semiHidden/>
    <w:rsid w:val="00D61436"/>
    <w:rPr>
      <w:vertAlign w:val="superscript"/>
    </w:rPr>
  </w:style>
  <w:style w:type="paragraph" w:styleId="ad">
    <w:name w:val="header"/>
    <w:basedOn w:val="a"/>
    <w:link w:val="ae"/>
    <w:uiPriority w:val="99"/>
    <w:rsid w:val="002750F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2750F7"/>
    <w:rPr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2750F7"/>
    <w:rPr>
      <w:sz w:val="24"/>
      <w:szCs w:val="24"/>
    </w:rPr>
  </w:style>
  <w:style w:type="paragraph" w:styleId="af">
    <w:name w:val="Balloon Text"/>
    <w:basedOn w:val="a"/>
    <w:link w:val="af0"/>
    <w:rsid w:val="002750F7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rsid w:val="002750F7"/>
    <w:rPr>
      <w:rFonts w:ascii="Tahoma" w:hAnsi="Tahoma" w:cs="Tahoma"/>
      <w:sz w:val="16"/>
      <w:szCs w:val="16"/>
    </w:rPr>
  </w:style>
  <w:style w:type="paragraph" w:styleId="af1">
    <w:name w:val="No Spacing"/>
    <w:link w:val="af2"/>
    <w:uiPriority w:val="1"/>
    <w:qFormat/>
    <w:rsid w:val="002750F7"/>
    <w:rPr>
      <w:rFonts w:ascii="Calibri" w:hAnsi="Calibri"/>
      <w:sz w:val="22"/>
      <w:szCs w:val="22"/>
      <w:lang w:eastAsia="en-US"/>
    </w:rPr>
  </w:style>
  <w:style w:type="character" w:customStyle="1" w:styleId="af2">
    <w:name w:val="Без интервала Знак"/>
    <w:link w:val="af1"/>
    <w:uiPriority w:val="1"/>
    <w:rsid w:val="002750F7"/>
    <w:rPr>
      <w:rFonts w:ascii="Calibri" w:hAnsi="Calibri"/>
      <w:sz w:val="22"/>
      <w:szCs w:val="22"/>
      <w:lang w:val="ru-RU" w:eastAsia="en-US" w:bidi="ar-SA"/>
    </w:rPr>
  </w:style>
  <w:style w:type="paragraph" w:customStyle="1" w:styleId="11">
    <w:name w:val="Без интервала1"/>
    <w:rsid w:val="00AD6345"/>
    <w:rPr>
      <w:rFonts w:eastAsia="Calibri"/>
      <w:sz w:val="24"/>
      <w:szCs w:val="24"/>
    </w:rPr>
  </w:style>
  <w:style w:type="paragraph" w:customStyle="1" w:styleId="12">
    <w:name w:val="Абзац списка1"/>
    <w:basedOn w:val="a"/>
    <w:rsid w:val="00AE2AA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6B2071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10">
    <w:name w:val="Заголовок 1 Знак"/>
    <w:basedOn w:val="a0"/>
    <w:link w:val="1"/>
    <w:rsid w:val="009D1F5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3">
    <w:name w:val="Title"/>
    <w:basedOn w:val="a"/>
    <w:next w:val="a"/>
    <w:link w:val="af4"/>
    <w:qFormat/>
    <w:rsid w:val="009D1F5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4">
    <w:name w:val="Название Знак"/>
    <w:basedOn w:val="a0"/>
    <w:link w:val="af3"/>
    <w:rsid w:val="009D1F5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5">
    <w:name w:val="TOC Heading"/>
    <w:basedOn w:val="1"/>
    <w:next w:val="a"/>
    <w:uiPriority w:val="39"/>
    <w:qFormat/>
    <w:rsid w:val="00A41894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31">
    <w:name w:val="toc 3"/>
    <w:basedOn w:val="a"/>
    <w:next w:val="a"/>
    <w:autoRedefine/>
    <w:uiPriority w:val="39"/>
    <w:rsid w:val="00A41894"/>
    <w:pPr>
      <w:tabs>
        <w:tab w:val="right" w:leader="dot" w:pos="9447"/>
      </w:tabs>
      <w:spacing w:line="360" w:lineRule="auto"/>
      <w:ind w:left="480"/>
    </w:pPr>
    <w:rPr>
      <w:noProof/>
      <w:sz w:val="28"/>
      <w:szCs w:val="28"/>
    </w:rPr>
  </w:style>
  <w:style w:type="character" w:customStyle="1" w:styleId="30">
    <w:name w:val="Заголовок 3 Знак"/>
    <w:basedOn w:val="a0"/>
    <w:link w:val="3"/>
    <w:rsid w:val="00911F72"/>
    <w:rPr>
      <w:b/>
      <w:bCs/>
      <w:sz w:val="28"/>
      <w:szCs w:val="27"/>
    </w:rPr>
  </w:style>
  <w:style w:type="paragraph" w:styleId="af6">
    <w:name w:val="List Paragraph"/>
    <w:basedOn w:val="a"/>
    <w:uiPriority w:val="34"/>
    <w:qFormat/>
    <w:rsid w:val="006C0E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0">
    <w:name w:val="toc 2"/>
    <w:basedOn w:val="a"/>
    <w:next w:val="a"/>
    <w:autoRedefine/>
    <w:uiPriority w:val="39"/>
    <w:rsid w:val="006C0EAB"/>
    <w:pPr>
      <w:spacing w:after="100"/>
      <w:ind w:left="2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4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9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490">
          <w:marLeft w:val="0"/>
          <w:marRight w:val="0"/>
          <w:marTop w:val="0"/>
          <w:marBottom w:val="0"/>
          <w:divBdr>
            <w:top w:val="dashed" w:sz="6" w:space="10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8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72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5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9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3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5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7%D0%BB%D0%B5%D0%BD%D1%8B-%D0%BA%D0%BE%D1%80%D1%80%D0%B5%D1%81%D0%BF%D0%BE%D0%BD%D0%B4%D0%B5%D0%BD%D1%82%D1%8B_%D0%A0%D0%90%D0%9D_%D0%B7%D0%B0_%D0%B2%D1%81%D1%8E_%D0%B8%D1%81%D1%82%D0%BE%D1%80%D0%B8%D1%8E_%D1%81%D1%83%D1%89%D0%B5%D1%81%D1%82%D0%B2%D0%BE%D0%B2%D0%B0%D0%BD%D0%B8%D1%8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docs.python.org/3/library/socket.htm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ithobo.wordpress.com/2017/09/18/raspberry-pi-3-nastrojk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neurohive.io/ru/machine-learning-cases/nejronnaya-set-keras-pytho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robocraft.ru/blog/computervision/264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lsdinfo.org/soderzhanie-vitaminov-v-zavisimosti-ot-uslovij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sdinfo.org/soderzhanie-vitaminov-v-zavisimosti-ot-uslovij/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python-scripts.com/threading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МБОУ лицей № 73 г. Пензы                                                                                       «Я леплю из пластилина»</vt:lpstr>
    </vt:vector>
  </TitlesOfParts>
  <Company/>
  <LinksUpToDate>false</LinksUpToDate>
  <CharactersWithSpaces>12437</CharactersWithSpaces>
  <SharedDoc>false</SharedDoc>
  <HLinks>
    <vt:vector size="108" baseType="variant">
      <vt:variant>
        <vt:i4>3539044</vt:i4>
      </vt:variant>
      <vt:variant>
        <vt:i4>93</vt:i4>
      </vt:variant>
      <vt:variant>
        <vt:i4>0</vt:i4>
      </vt:variant>
      <vt:variant>
        <vt:i4>5</vt:i4>
      </vt:variant>
      <vt:variant>
        <vt:lpwstr>https://www.tikitoki.ru/post/bizibord-umnaja-doska</vt:lpwstr>
      </vt:variant>
      <vt:variant>
        <vt:lpwstr/>
      </vt:variant>
      <vt:variant>
        <vt:i4>3539044</vt:i4>
      </vt:variant>
      <vt:variant>
        <vt:i4>90</vt:i4>
      </vt:variant>
      <vt:variant>
        <vt:i4>0</vt:i4>
      </vt:variant>
      <vt:variant>
        <vt:i4>5</vt:i4>
      </vt:variant>
      <vt:variant>
        <vt:lpwstr>https://www.tikitoki.ru/post/bizibord-umnaja-doska</vt:lpwstr>
      </vt:variant>
      <vt:variant>
        <vt:lpwstr/>
      </vt:variant>
      <vt:variant>
        <vt:i4>7340156</vt:i4>
      </vt:variant>
      <vt:variant>
        <vt:i4>87</vt:i4>
      </vt:variant>
      <vt:variant>
        <vt:i4>0</vt:i4>
      </vt:variant>
      <vt:variant>
        <vt:i4>5</vt:i4>
      </vt:variant>
      <vt:variant>
        <vt:lpwstr>http://razvitie-krohi.ru/psihologiya-detey/metodika-montessori-svoimi-rukami-organizuem-razvivayushhuyu-sredu-doma.html</vt:lpwstr>
      </vt:variant>
      <vt:variant>
        <vt:lpwstr/>
      </vt:variant>
      <vt:variant>
        <vt:i4>7340156</vt:i4>
      </vt:variant>
      <vt:variant>
        <vt:i4>84</vt:i4>
      </vt:variant>
      <vt:variant>
        <vt:i4>0</vt:i4>
      </vt:variant>
      <vt:variant>
        <vt:i4>5</vt:i4>
      </vt:variant>
      <vt:variant>
        <vt:lpwstr>http://razvitie-krohi.ru/psihologiya-detey/metodika-montessori-svoimi-rukami-organizuem-razvivayushhuyu-sredu-doma.html</vt:lpwstr>
      </vt:variant>
      <vt:variant>
        <vt:lpwstr/>
      </vt:variant>
      <vt:variant>
        <vt:i4>7340156</vt:i4>
      </vt:variant>
      <vt:variant>
        <vt:i4>81</vt:i4>
      </vt:variant>
      <vt:variant>
        <vt:i4>0</vt:i4>
      </vt:variant>
      <vt:variant>
        <vt:i4>5</vt:i4>
      </vt:variant>
      <vt:variant>
        <vt:lpwstr>http://razvitie-krohi.ru/psihologiya-detey/metodika-montessori-svoimi-rukami-organizuem-razvivayushhuyu-sredu-doma.html</vt:lpwstr>
      </vt:variant>
      <vt:variant>
        <vt:lpwstr/>
      </vt:variant>
      <vt:variant>
        <vt:i4>1769486</vt:i4>
      </vt:variant>
      <vt:variant>
        <vt:i4>78</vt:i4>
      </vt:variant>
      <vt:variant>
        <vt:i4>0</vt:i4>
      </vt:variant>
      <vt:variant>
        <vt:i4>5</vt:i4>
      </vt:variant>
      <vt:variant>
        <vt:lpwstr>https://www.rebenok.com/info/earlydevelopment/montessory/</vt:lpwstr>
      </vt:variant>
      <vt:variant>
        <vt:lpwstr/>
      </vt:variant>
      <vt:variant>
        <vt:i4>1769486</vt:i4>
      </vt:variant>
      <vt:variant>
        <vt:i4>75</vt:i4>
      </vt:variant>
      <vt:variant>
        <vt:i4>0</vt:i4>
      </vt:variant>
      <vt:variant>
        <vt:i4>5</vt:i4>
      </vt:variant>
      <vt:variant>
        <vt:lpwstr>https://www.rebenok.com/info/earlydevelopment/montessory/</vt:lpwstr>
      </vt:variant>
      <vt:variant>
        <vt:lpwstr/>
      </vt:variant>
      <vt:variant>
        <vt:i4>1638410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</vt:lpwstr>
      </vt:variant>
      <vt:variant>
        <vt:lpwstr/>
      </vt:variant>
      <vt:variant>
        <vt:i4>3866747</vt:i4>
      </vt:variant>
      <vt:variant>
        <vt:i4>69</vt:i4>
      </vt:variant>
      <vt:variant>
        <vt:i4>0</vt:i4>
      </vt:variant>
      <vt:variant>
        <vt:i4>5</vt:i4>
      </vt:variant>
      <vt:variant>
        <vt:lpwstr>https://shkola7gnomov.ru/parrents/pedagogicheskiy_navigator/metodika_montessori/</vt:lpwstr>
      </vt:variant>
      <vt:variant>
        <vt:lpwstr/>
      </vt:variant>
      <vt:variant>
        <vt:i4>3866747</vt:i4>
      </vt:variant>
      <vt:variant>
        <vt:i4>66</vt:i4>
      </vt:variant>
      <vt:variant>
        <vt:i4>0</vt:i4>
      </vt:variant>
      <vt:variant>
        <vt:i4>5</vt:i4>
      </vt:variant>
      <vt:variant>
        <vt:lpwstr>https://shkola7gnomov.ru/parrents/pedagogicheskiy_navigator/metodika_montessori/</vt:lpwstr>
      </vt:variant>
      <vt:variant>
        <vt:lpwstr/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_Toc501489727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_Toc501489726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_Toc501489725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_Toc501489724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_Toc501489723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_Toc501489722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_Toc501489721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_Toc501489720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МБОУ лицей № 73 г. Пензы                                                                                       «Я леплю из пластилина»</dc:title>
  <dc:creator>Вячеслав</dc:creator>
  <cp:lastModifiedBy>администратор1</cp:lastModifiedBy>
  <cp:revision>2</cp:revision>
  <cp:lastPrinted>2017-01-11T16:48:00Z</cp:lastPrinted>
  <dcterms:created xsi:type="dcterms:W3CDTF">2019-01-24T09:24:00Z</dcterms:created>
  <dcterms:modified xsi:type="dcterms:W3CDTF">2019-01-24T09:24:00Z</dcterms:modified>
</cp:coreProperties>
</file>